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3601"/>
        <w:gridCol w:w="9717"/>
      </w:tblGrid>
      <w:tr w:rsidR="0074591E" w:rsidTr="00A43135">
        <w:trPr>
          <w:trHeight w:val="1"/>
        </w:trPr>
        <w:tc>
          <w:tcPr>
            <w:tcW w:w="13318" w:type="dxa"/>
            <w:gridSpan w:val="2"/>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74591E" w:rsidRDefault="00151149">
            <w:pPr>
              <w:spacing w:after="200" w:line="276" w:lineRule="auto"/>
              <w:jc w:val="center"/>
              <w:rPr>
                <w:rFonts w:ascii="Verdana" w:eastAsia="Verdana" w:hAnsi="Verdana" w:cs="Verdana"/>
                <w:b/>
                <w:sz w:val="20"/>
              </w:rPr>
            </w:pPr>
            <w:r>
              <w:rPr>
                <w:rFonts w:ascii="Verdana" w:eastAsia="Verdana" w:hAnsi="Verdana" w:cs="Verdana"/>
                <w:b/>
                <w:sz w:val="20"/>
              </w:rPr>
              <w:t>PRAKTIKBESKRIVELSE</w:t>
            </w:r>
          </w:p>
          <w:p w:rsidR="0074591E" w:rsidRDefault="00151149">
            <w:pPr>
              <w:spacing w:after="200" w:line="276" w:lineRule="auto"/>
              <w:jc w:val="center"/>
              <w:rPr>
                <w:rFonts w:ascii="Verdana" w:eastAsia="Verdana" w:hAnsi="Verdana" w:cs="Verdana"/>
                <w:b/>
                <w:sz w:val="20"/>
              </w:rPr>
            </w:pPr>
            <w:r>
              <w:rPr>
                <w:rFonts w:ascii="Verdana" w:eastAsia="Verdana" w:hAnsi="Verdana" w:cs="Verdana"/>
                <w:b/>
                <w:sz w:val="20"/>
              </w:rPr>
              <w:t>jf. Bekendtgørelse nr. 211 af 06/03/2014 om uddannelse til professionsbachelor som pædagog.</w:t>
            </w:r>
          </w:p>
          <w:p w:rsidR="0074591E" w:rsidRDefault="00151149">
            <w:pPr>
              <w:spacing w:after="200" w:line="276" w:lineRule="auto"/>
              <w:jc w:val="center"/>
            </w:pPr>
            <w:r>
              <w:rPr>
                <w:rFonts w:ascii="Verdana" w:eastAsia="Verdana" w:hAnsi="Verdana" w:cs="Verdana"/>
                <w:b/>
                <w:sz w:val="20"/>
              </w:rPr>
              <w:t>Gældende fra 1. august 2014</w:t>
            </w:r>
          </w:p>
        </w:tc>
      </w:tr>
      <w:tr w:rsidR="0074591E" w:rsidTr="00A43135">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74591E">
            <w:pPr>
              <w:spacing w:after="200" w:line="276" w:lineRule="auto"/>
              <w:rPr>
                <w:rFonts w:ascii="Verdana" w:eastAsia="Verdana" w:hAnsi="Verdana" w:cs="Verdana"/>
                <w:b/>
                <w:sz w:val="20"/>
              </w:rPr>
            </w:pPr>
          </w:p>
          <w:p w:rsidR="0074591E" w:rsidRDefault="00151149">
            <w:pPr>
              <w:spacing w:after="200" w:line="276" w:lineRule="auto"/>
              <w:rPr>
                <w:rFonts w:ascii="Verdana" w:eastAsia="Verdana" w:hAnsi="Verdana" w:cs="Verdana"/>
                <w:b/>
                <w:sz w:val="20"/>
              </w:rPr>
            </w:pPr>
            <w:r>
              <w:rPr>
                <w:rFonts w:ascii="Verdana" w:eastAsia="Verdana" w:hAnsi="Verdana" w:cs="Verdana"/>
                <w:b/>
                <w:sz w:val="20"/>
              </w:rPr>
              <w:t>Beskrivelse af praktikstedet:</w:t>
            </w: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EB67F2">
            <w:pPr>
              <w:spacing w:after="200" w:line="276" w:lineRule="auto"/>
              <w:rPr>
                <w:rFonts w:ascii="Verdana" w:eastAsia="Verdana" w:hAnsi="Verdana" w:cs="Verdana"/>
                <w:sz w:val="20"/>
              </w:rPr>
            </w:pPr>
            <w:r>
              <w:rPr>
                <w:rFonts w:ascii="Verdana" w:eastAsia="Verdana" w:hAnsi="Verdana" w:cs="Verdana"/>
                <w:sz w:val="20"/>
              </w:rPr>
              <w:t>I</w:t>
            </w:r>
            <w:r w:rsidR="00151149">
              <w:rPr>
                <w:rFonts w:ascii="Verdana" w:eastAsia="Verdana" w:hAnsi="Verdana" w:cs="Verdana"/>
                <w:sz w:val="20"/>
              </w:rPr>
              <w:t>nstitutionens navn:</w:t>
            </w:r>
          </w:p>
          <w:p w:rsidR="0074591E" w:rsidRDefault="00151149">
            <w:pPr>
              <w:spacing w:after="200" w:line="276" w:lineRule="auto"/>
              <w:rPr>
                <w:rFonts w:ascii="Verdana" w:eastAsia="Verdana" w:hAnsi="Verdana" w:cs="Verdana"/>
                <w:sz w:val="20"/>
              </w:rPr>
            </w:pPr>
            <w:r>
              <w:rPr>
                <w:rFonts w:ascii="Verdana" w:eastAsia="Verdana" w:hAnsi="Verdana" w:cs="Verdana"/>
                <w:sz w:val="20"/>
              </w:rPr>
              <w:t>Adresse:</w:t>
            </w:r>
          </w:p>
          <w:p w:rsidR="0074591E" w:rsidRDefault="00151149">
            <w:pPr>
              <w:spacing w:after="200" w:line="276" w:lineRule="auto"/>
              <w:rPr>
                <w:rFonts w:ascii="Verdana" w:eastAsia="Verdana" w:hAnsi="Verdana" w:cs="Verdana"/>
                <w:sz w:val="20"/>
              </w:rPr>
            </w:pPr>
            <w:r>
              <w:rPr>
                <w:rFonts w:ascii="Verdana" w:eastAsia="Verdana" w:hAnsi="Verdana" w:cs="Verdana"/>
                <w:sz w:val="20"/>
              </w:rPr>
              <w:t>Postnr. og By:</w:t>
            </w:r>
          </w:p>
          <w:p w:rsidR="0074591E" w:rsidRDefault="00151149">
            <w:pPr>
              <w:spacing w:after="200" w:line="276" w:lineRule="auto"/>
              <w:rPr>
                <w:rFonts w:ascii="Verdana" w:eastAsia="Verdana" w:hAnsi="Verdana" w:cs="Verdana"/>
                <w:sz w:val="20"/>
              </w:rPr>
            </w:pPr>
            <w:r>
              <w:rPr>
                <w:rFonts w:ascii="Verdana" w:eastAsia="Verdana" w:hAnsi="Verdana" w:cs="Verdana"/>
                <w:sz w:val="20"/>
              </w:rPr>
              <w:t>Tlf.nr.:</w:t>
            </w:r>
          </w:p>
          <w:p w:rsidR="00EB67F2" w:rsidRDefault="00EB67F2">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Institutionens E-mail:</w:t>
            </w:r>
          </w:p>
          <w:p w:rsidR="0074591E" w:rsidRDefault="0074591E">
            <w:pPr>
              <w:spacing w:after="200" w:line="276" w:lineRule="auto"/>
              <w:rPr>
                <w:rFonts w:ascii="Verdana" w:eastAsia="Verdana" w:hAnsi="Verdana" w:cs="Verdana"/>
                <w:sz w:val="20"/>
              </w:rPr>
            </w:pPr>
          </w:p>
          <w:p w:rsidR="00A43135" w:rsidRDefault="00A43135">
            <w:pPr>
              <w:spacing w:after="200" w:line="276" w:lineRule="auto"/>
              <w:rPr>
                <w:rFonts w:ascii="Verdana" w:eastAsia="Verdana" w:hAnsi="Verdana" w:cs="Verdana"/>
                <w:sz w:val="20"/>
              </w:rPr>
            </w:pPr>
          </w:p>
          <w:p w:rsidR="00A43135" w:rsidRDefault="00A43135">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Hjemmeside adr.: </w:t>
            </w:r>
          </w:p>
          <w:p w:rsidR="0074591E" w:rsidRDefault="0074591E">
            <w:pPr>
              <w:spacing w:after="200" w:line="276" w:lineRule="auto"/>
              <w:rPr>
                <w:rFonts w:ascii="Verdana" w:eastAsia="Verdana" w:hAnsi="Verdana" w:cs="Verdana"/>
                <w:sz w:val="20"/>
              </w:rPr>
            </w:pPr>
          </w:p>
          <w:p w:rsidR="00EB67F2" w:rsidRDefault="00EB67F2">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lastRenderedPageBreak/>
              <w:t xml:space="preserve">Kommunal: </w:t>
            </w:r>
          </w:p>
          <w:p w:rsidR="0074591E" w:rsidRDefault="0074591E">
            <w:pPr>
              <w:spacing w:after="200" w:line="276" w:lineRule="auto"/>
              <w:rPr>
                <w:rFonts w:ascii="Verdana" w:eastAsia="Verdana" w:hAnsi="Verdana" w:cs="Verdana"/>
                <w:sz w:val="20"/>
              </w:rPr>
            </w:pPr>
          </w:p>
          <w:p w:rsidR="0074591E" w:rsidRDefault="0074591E">
            <w:pPr>
              <w:spacing w:after="200" w:line="276" w:lineRule="auto"/>
            </w:pP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b/>
                <w:sz w:val="28"/>
              </w:rPr>
            </w:pPr>
            <w:r>
              <w:rPr>
                <w:rFonts w:ascii="Verdana" w:eastAsia="Verdana" w:hAnsi="Verdana" w:cs="Verdana"/>
                <w:b/>
                <w:sz w:val="28"/>
                <w:u w:val="single"/>
              </w:rPr>
              <w:t xml:space="preserve">Odense Værkstederne </w:t>
            </w: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er et dagtilbud til voksne mennesker med fysisk/psykisk funktionsnedsættelse, og består af </w:t>
            </w:r>
            <w:r w:rsidR="00482C82">
              <w:rPr>
                <w:rFonts w:ascii="Verdana" w:eastAsia="Verdana" w:hAnsi="Verdana" w:cs="Verdana"/>
                <w:sz w:val="20"/>
              </w:rPr>
              <w:t>3</w:t>
            </w:r>
            <w:r>
              <w:rPr>
                <w:rFonts w:ascii="Verdana" w:eastAsia="Verdana" w:hAnsi="Verdana" w:cs="Verdana"/>
                <w:sz w:val="20"/>
              </w:rPr>
              <w:t xml:space="preserve"> afdelinger, beliggende på </w:t>
            </w:r>
            <w:r w:rsidR="00575496">
              <w:rPr>
                <w:rFonts w:ascii="Verdana" w:eastAsia="Verdana" w:hAnsi="Verdana" w:cs="Verdana"/>
                <w:sz w:val="20"/>
              </w:rPr>
              <w:t>3</w:t>
            </w:r>
            <w:r>
              <w:rPr>
                <w:rFonts w:ascii="Verdana" w:eastAsia="Verdana" w:hAnsi="Verdana" w:cs="Verdana"/>
                <w:sz w:val="20"/>
              </w:rPr>
              <w:t xml:space="preserve"> forskellige </w:t>
            </w:r>
            <w:r w:rsidR="00575496">
              <w:rPr>
                <w:rFonts w:ascii="Verdana" w:eastAsia="Verdana" w:hAnsi="Verdana" w:cs="Verdana"/>
                <w:sz w:val="20"/>
              </w:rPr>
              <w:t>matrikler</w:t>
            </w:r>
            <w:r>
              <w:rPr>
                <w:rFonts w:ascii="Verdana" w:eastAsia="Verdana" w:hAnsi="Verdana" w:cs="Verdana"/>
                <w:sz w:val="20"/>
              </w:rPr>
              <w:t xml:space="preserve">. </w:t>
            </w:r>
            <w:r w:rsidR="00482C82">
              <w:rPr>
                <w:rFonts w:ascii="Verdana" w:eastAsia="Verdana" w:hAnsi="Verdana" w:cs="Verdana"/>
                <w:sz w:val="20"/>
              </w:rPr>
              <w:t>Rytterkasernen</w:t>
            </w:r>
            <w:r>
              <w:rPr>
                <w:rFonts w:ascii="Verdana" w:eastAsia="Verdana" w:hAnsi="Verdana" w:cs="Verdana"/>
                <w:sz w:val="20"/>
              </w:rPr>
              <w:t xml:space="preserve">, Bregnevej og Havørnen. </w:t>
            </w:r>
          </w:p>
          <w:p w:rsidR="0074591E" w:rsidRDefault="00575496">
            <w:pPr>
              <w:spacing w:after="200" w:line="276" w:lineRule="auto"/>
              <w:rPr>
                <w:rFonts w:ascii="Verdana" w:eastAsia="Verdana" w:hAnsi="Verdana" w:cs="Verdana"/>
                <w:sz w:val="20"/>
              </w:rPr>
            </w:pPr>
            <w:r>
              <w:rPr>
                <w:rFonts w:ascii="Verdana" w:eastAsia="Verdana" w:hAnsi="Verdana" w:cs="Verdana"/>
                <w:sz w:val="20"/>
              </w:rPr>
              <w:t>Borgerne</w:t>
            </w:r>
            <w:r w:rsidR="00151149">
              <w:rPr>
                <w:rFonts w:ascii="Verdana" w:eastAsia="Verdana" w:hAnsi="Verdana" w:cs="Verdana"/>
                <w:sz w:val="20"/>
              </w:rPr>
              <w:t xml:space="preserve"> på Odense Værkstederne oplever sig selv som medarbejdere, og vil i det efterfølgende blive omtalt sådan.</w:t>
            </w: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Der er på Odense Værkstederne i alt ca. </w:t>
            </w:r>
            <w:r w:rsidRPr="004B0AA3">
              <w:rPr>
                <w:rFonts w:ascii="Verdana" w:eastAsia="Verdana" w:hAnsi="Verdana" w:cs="Verdana"/>
                <w:sz w:val="20"/>
              </w:rPr>
              <w:t xml:space="preserve">450 medarbejdere og 66 personaler </w:t>
            </w:r>
            <w:r>
              <w:rPr>
                <w:rFonts w:ascii="Verdana" w:eastAsia="Verdana" w:hAnsi="Verdana" w:cs="Verdana"/>
                <w:sz w:val="20"/>
              </w:rPr>
              <w:t xml:space="preserve">(inkl. Studerende), 1 rehabiliteringsleder, og 2 assisterende rehabiliteringsledere. </w:t>
            </w: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Rehabiliteringsleder for Odense Værkstederne er </w:t>
            </w:r>
            <w:r w:rsidR="00010EF3">
              <w:rPr>
                <w:rFonts w:ascii="Verdana" w:eastAsia="Verdana" w:hAnsi="Verdana" w:cs="Verdana"/>
                <w:sz w:val="20"/>
              </w:rPr>
              <w:t>Kristian Viskum</w:t>
            </w:r>
            <w:r>
              <w:rPr>
                <w:rFonts w:ascii="Verdana" w:eastAsia="Verdana" w:hAnsi="Verdana" w:cs="Verdana"/>
                <w:sz w:val="20"/>
              </w:rPr>
              <w:t xml:space="preserve"> </w:t>
            </w:r>
          </w:p>
          <w:p w:rsidR="0074591E" w:rsidRDefault="0074591E">
            <w:pPr>
              <w:spacing w:after="200" w:line="276" w:lineRule="auto"/>
              <w:rPr>
                <w:rFonts w:ascii="Verdana" w:eastAsia="Verdana" w:hAnsi="Verdana" w:cs="Verdana"/>
                <w:b/>
                <w:sz w:val="20"/>
                <w:u w:val="single"/>
              </w:rPr>
            </w:pPr>
          </w:p>
          <w:p w:rsidR="0074591E" w:rsidRDefault="00151149">
            <w:pPr>
              <w:spacing w:after="200" w:line="276" w:lineRule="auto"/>
              <w:rPr>
                <w:rFonts w:ascii="Verdana" w:eastAsia="Verdana" w:hAnsi="Verdana" w:cs="Verdana"/>
                <w:b/>
                <w:sz w:val="20"/>
                <w:u w:val="single"/>
              </w:rPr>
            </w:pPr>
            <w:r>
              <w:rPr>
                <w:rFonts w:ascii="Verdana" w:eastAsia="Verdana" w:hAnsi="Verdana" w:cs="Verdana"/>
                <w:b/>
                <w:sz w:val="20"/>
                <w:u w:val="single"/>
              </w:rPr>
              <w:t>Odense Værkstederne afd. Havørnen</w:t>
            </w:r>
          </w:p>
          <w:p w:rsidR="0074591E" w:rsidRDefault="00151149">
            <w:pPr>
              <w:spacing w:after="200" w:line="276" w:lineRule="auto"/>
              <w:rPr>
                <w:rFonts w:ascii="Verdana" w:eastAsia="Verdana" w:hAnsi="Verdana" w:cs="Verdana"/>
                <w:sz w:val="20"/>
              </w:rPr>
            </w:pPr>
            <w:r>
              <w:rPr>
                <w:rFonts w:ascii="Verdana" w:eastAsia="Verdana" w:hAnsi="Verdana" w:cs="Verdana"/>
                <w:sz w:val="20"/>
              </w:rPr>
              <w:t>Langagervej 1</w:t>
            </w:r>
          </w:p>
          <w:p w:rsidR="0074591E" w:rsidRDefault="00151149">
            <w:pPr>
              <w:spacing w:after="200" w:line="276" w:lineRule="auto"/>
              <w:rPr>
                <w:rFonts w:ascii="Verdana" w:eastAsia="Verdana" w:hAnsi="Verdana" w:cs="Verdana"/>
                <w:sz w:val="20"/>
              </w:rPr>
            </w:pPr>
            <w:r>
              <w:rPr>
                <w:rFonts w:ascii="Verdana" w:eastAsia="Verdana" w:hAnsi="Verdana" w:cs="Verdana"/>
                <w:sz w:val="20"/>
              </w:rPr>
              <w:t>5220 Odense SØ</w:t>
            </w:r>
          </w:p>
          <w:p w:rsidR="0074591E" w:rsidRDefault="00151149">
            <w:pPr>
              <w:spacing w:after="200" w:line="276" w:lineRule="auto"/>
              <w:rPr>
                <w:rFonts w:ascii="Verdana" w:eastAsia="Verdana" w:hAnsi="Verdana" w:cs="Verdana"/>
                <w:sz w:val="20"/>
              </w:rPr>
            </w:pPr>
            <w:proofErr w:type="spellStart"/>
            <w:r>
              <w:rPr>
                <w:rFonts w:ascii="Verdana" w:eastAsia="Verdana" w:hAnsi="Verdana" w:cs="Verdana"/>
                <w:sz w:val="20"/>
              </w:rPr>
              <w:t>Tlf</w:t>
            </w:r>
            <w:proofErr w:type="spellEnd"/>
            <w:r>
              <w:rPr>
                <w:rFonts w:ascii="Verdana" w:eastAsia="Verdana" w:hAnsi="Verdana" w:cs="Verdana"/>
                <w:sz w:val="20"/>
              </w:rPr>
              <w:t>: 63759696</w:t>
            </w:r>
          </w:p>
          <w:p w:rsidR="00A43135" w:rsidRDefault="00010EF3">
            <w:pPr>
              <w:spacing w:after="200" w:line="276" w:lineRule="auto"/>
              <w:rPr>
                <w:rFonts w:ascii="Verdana" w:eastAsia="Verdana" w:hAnsi="Verdana" w:cs="Verdana"/>
                <w:color w:val="0000FF"/>
                <w:sz w:val="20"/>
                <w:u w:val="single"/>
              </w:rPr>
            </w:pPr>
            <w:r>
              <w:rPr>
                <w:rFonts w:ascii="Verdana" w:eastAsia="Verdana" w:hAnsi="Verdana" w:cs="Verdana"/>
                <w:sz w:val="20"/>
              </w:rPr>
              <w:t xml:space="preserve">Nærmeste </w:t>
            </w:r>
            <w:r w:rsidR="00C95375">
              <w:rPr>
                <w:rFonts w:ascii="Verdana" w:eastAsia="Verdana" w:hAnsi="Verdana" w:cs="Verdana"/>
                <w:sz w:val="20"/>
              </w:rPr>
              <w:t xml:space="preserve">daglige </w:t>
            </w:r>
            <w:r>
              <w:rPr>
                <w:rFonts w:ascii="Verdana" w:eastAsia="Verdana" w:hAnsi="Verdana" w:cs="Verdana"/>
                <w:sz w:val="20"/>
              </w:rPr>
              <w:t>leder Kristian Viskum</w:t>
            </w:r>
            <w:r w:rsidR="00EB67F2">
              <w:rPr>
                <w:rFonts w:ascii="Verdana" w:eastAsia="Verdana" w:hAnsi="Verdana" w:cs="Verdana"/>
                <w:sz w:val="20"/>
              </w:rPr>
              <w:t xml:space="preserve">, </w:t>
            </w:r>
            <w:hyperlink r:id="rId6" w:history="1">
              <w:r w:rsidR="00EB67F2" w:rsidRPr="00944691">
                <w:rPr>
                  <w:rStyle w:val="Hyperlink"/>
                  <w:rFonts w:ascii="Verdana" w:eastAsia="Verdana" w:hAnsi="Verdana" w:cs="Verdana"/>
                  <w:sz w:val="20"/>
                </w:rPr>
                <w:t>kvi@odense.dk</w:t>
              </w:r>
            </w:hyperlink>
            <w:r w:rsidR="00EB67F2">
              <w:rPr>
                <w:rFonts w:ascii="Verdana" w:eastAsia="Verdana" w:hAnsi="Verdana" w:cs="Verdana"/>
                <w:sz w:val="20"/>
              </w:rPr>
              <w:t xml:space="preserve"> </w:t>
            </w:r>
          </w:p>
          <w:p w:rsidR="0074591E" w:rsidRDefault="00DB155A">
            <w:pPr>
              <w:spacing w:after="200" w:line="276" w:lineRule="auto"/>
              <w:rPr>
                <w:rFonts w:ascii="Verdana" w:eastAsia="Verdana" w:hAnsi="Verdana" w:cs="Verdana"/>
                <w:sz w:val="20"/>
              </w:rPr>
            </w:pPr>
            <w:hyperlink r:id="rId7" w:history="1">
              <w:r w:rsidR="0022058B" w:rsidRPr="0022058B">
                <w:rPr>
                  <w:rStyle w:val="Hyperlink"/>
                  <w:rFonts w:ascii="Verdana" w:eastAsia="Verdana" w:hAnsi="Verdana" w:cs="Verdana"/>
                  <w:sz w:val="20"/>
                </w:rPr>
                <w:t>https://www.odense.dk/borger/handicap/fysisk_psykisk-handicap/odense-vaerkstederne</w:t>
              </w:r>
            </w:hyperlink>
          </w:p>
          <w:p w:rsidR="0022058B" w:rsidRDefault="0022058B">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lastRenderedPageBreak/>
              <w:t>Odense Værkstederne er en del af Odense kommunes tilbud til mennesker med fysisk/psykisk funktionsnedsættelse.</w:t>
            </w:r>
          </w:p>
          <w:p w:rsidR="0074591E" w:rsidRDefault="0074591E">
            <w:pPr>
              <w:spacing w:after="200" w:line="276" w:lineRule="auto"/>
            </w:pPr>
          </w:p>
        </w:tc>
      </w:tr>
      <w:tr w:rsidR="0074591E" w:rsidRPr="004B0AA3" w:rsidTr="00A43135">
        <w:trPr>
          <w:trHeight w:val="1"/>
        </w:trPr>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sz w:val="20"/>
              </w:rPr>
            </w:pPr>
            <w:r>
              <w:rPr>
                <w:rFonts w:ascii="Verdana" w:eastAsia="Verdana" w:hAnsi="Verdana" w:cs="Verdana"/>
                <w:sz w:val="20"/>
              </w:rPr>
              <w:lastRenderedPageBreak/>
              <w:t>Institutionsleder:</w:t>
            </w:r>
          </w:p>
          <w:p w:rsidR="004B0AA3" w:rsidRDefault="004B0AA3">
            <w:pPr>
              <w:spacing w:after="200" w:line="276" w:lineRule="auto"/>
              <w:rPr>
                <w:rFonts w:ascii="Verdana" w:eastAsia="Verdana" w:hAnsi="Verdana" w:cs="Verdana"/>
                <w:sz w:val="20"/>
              </w:rPr>
            </w:pPr>
          </w:p>
          <w:p w:rsidR="004B0AA3" w:rsidRDefault="004B0AA3">
            <w:pPr>
              <w:spacing w:after="200" w:line="276" w:lineRule="auto"/>
              <w:rPr>
                <w:rFonts w:ascii="Verdana" w:eastAsia="Verdana" w:hAnsi="Verdana" w:cs="Verdana"/>
                <w:sz w:val="20"/>
              </w:rPr>
            </w:pPr>
          </w:p>
          <w:p w:rsidR="004B0AA3" w:rsidRDefault="004B0AA3">
            <w:pPr>
              <w:spacing w:after="200" w:line="276" w:lineRule="auto"/>
              <w:rPr>
                <w:rFonts w:ascii="Verdana" w:eastAsia="Verdana" w:hAnsi="Verdana" w:cs="Verdana"/>
                <w:sz w:val="20"/>
              </w:rPr>
            </w:pPr>
          </w:p>
          <w:p w:rsidR="004B0AA3" w:rsidRDefault="004B0AA3">
            <w:pPr>
              <w:spacing w:after="200" w:line="276" w:lineRule="auto"/>
              <w:rPr>
                <w:rFonts w:ascii="Verdana" w:eastAsia="Verdana" w:hAnsi="Verdana" w:cs="Verdana"/>
                <w:sz w:val="20"/>
              </w:rPr>
            </w:pPr>
          </w:p>
          <w:p w:rsidR="004B0AA3" w:rsidRDefault="004B0AA3">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Kontaktperson for praktik i pædagoguddannelsen:</w:t>
            </w:r>
          </w:p>
          <w:p w:rsidR="0074591E" w:rsidRDefault="0074591E">
            <w:pPr>
              <w:spacing w:after="200" w:line="276" w:lineRule="auto"/>
            </w:pP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AA3" w:rsidRDefault="00151149">
            <w:pPr>
              <w:spacing w:after="200" w:line="480" w:lineRule="auto"/>
              <w:rPr>
                <w:rFonts w:ascii="Verdana" w:eastAsia="Verdana" w:hAnsi="Verdana" w:cs="Verdana"/>
                <w:sz w:val="20"/>
              </w:rPr>
            </w:pPr>
            <w:r>
              <w:rPr>
                <w:rFonts w:ascii="Verdana" w:eastAsia="Verdana" w:hAnsi="Verdana" w:cs="Verdana"/>
                <w:sz w:val="20"/>
              </w:rPr>
              <w:t xml:space="preserve">Rehabiliteringsleder </w:t>
            </w:r>
            <w:r w:rsidR="00010EF3">
              <w:rPr>
                <w:rFonts w:ascii="Verdana" w:eastAsia="Verdana" w:hAnsi="Verdana" w:cs="Verdana"/>
                <w:sz w:val="20"/>
              </w:rPr>
              <w:t>Kristian Viskum</w:t>
            </w:r>
            <w:r>
              <w:rPr>
                <w:rFonts w:ascii="Verdana" w:eastAsia="Verdana" w:hAnsi="Verdana" w:cs="Verdana"/>
                <w:sz w:val="20"/>
              </w:rPr>
              <w:t xml:space="preserve">, </w:t>
            </w:r>
          </w:p>
          <w:p w:rsidR="004B0AA3" w:rsidRPr="00C95375" w:rsidRDefault="00151149">
            <w:pPr>
              <w:spacing w:after="200" w:line="480" w:lineRule="auto"/>
              <w:rPr>
                <w:rFonts w:ascii="Verdana" w:eastAsia="Verdana" w:hAnsi="Verdana" w:cs="Verdana"/>
                <w:sz w:val="20"/>
              </w:rPr>
            </w:pPr>
            <w:r w:rsidRPr="00C95375">
              <w:rPr>
                <w:rFonts w:ascii="Verdana" w:eastAsia="Verdana" w:hAnsi="Verdana" w:cs="Verdana"/>
                <w:sz w:val="20"/>
              </w:rPr>
              <w:t xml:space="preserve">E-mail: </w:t>
            </w:r>
            <w:hyperlink r:id="rId8" w:history="1">
              <w:r w:rsidR="00010EF3" w:rsidRPr="00C95375">
                <w:rPr>
                  <w:rStyle w:val="Hyperlink"/>
                  <w:rFonts w:ascii="Verdana" w:eastAsia="Verdana" w:hAnsi="Verdana" w:cs="Verdana"/>
                  <w:sz w:val="20"/>
                </w:rPr>
                <w:t>kvi@odense.dk</w:t>
              </w:r>
            </w:hyperlink>
            <w:r w:rsidRPr="00C95375">
              <w:rPr>
                <w:rFonts w:ascii="Verdana" w:eastAsia="Verdana" w:hAnsi="Verdana" w:cs="Verdana"/>
                <w:sz w:val="20"/>
              </w:rPr>
              <w:t xml:space="preserve"> </w:t>
            </w:r>
          </w:p>
          <w:p w:rsidR="0074591E" w:rsidRPr="00C95375" w:rsidRDefault="00010EF3">
            <w:pPr>
              <w:spacing w:after="200" w:line="480" w:lineRule="auto"/>
              <w:rPr>
                <w:rFonts w:ascii="Verdana" w:eastAsia="Verdana" w:hAnsi="Verdana" w:cs="Verdana"/>
                <w:sz w:val="20"/>
              </w:rPr>
            </w:pPr>
            <w:proofErr w:type="spellStart"/>
            <w:r w:rsidRPr="00C95375">
              <w:rPr>
                <w:rFonts w:ascii="Verdana" w:eastAsia="Verdana" w:hAnsi="Verdana" w:cs="Verdana"/>
                <w:sz w:val="20"/>
              </w:rPr>
              <w:t>tlf</w:t>
            </w:r>
            <w:proofErr w:type="spellEnd"/>
            <w:r w:rsidRPr="00C95375">
              <w:rPr>
                <w:rFonts w:ascii="Verdana" w:eastAsia="Verdana" w:hAnsi="Verdana" w:cs="Verdana"/>
                <w:sz w:val="20"/>
              </w:rPr>
              <w:t>: 24279612</w:t>
            </w:r>
          </w:p>
          <w:p w:rsidR="004B0AA3" w:rsidRPr="00C95375" w:rsidRDefault="004B0AA3">
            <w:pPr>
              <w:spacing w:after="200" w:line="480" w:lineRule="auto"/>
              <w:rPr>
                <w:rFonts w:ascii="Verdana" w:eastAsia="Verdana" w:hAnsi="Verdana" w:cs="Verdana"/>
                <w:sz w:val="20"/>
              </w:rPr>
            </w:pPr>
          </w:p>
          <w:p w:rsidR="004B0AA3" w:rsidRDefault="004B0AA3" w:rsidP="004B0AA3">
            <w:pPr>
              <w:spacing w:after="200" w:line="480" w:lineRule="auto"/>
            </w:pPr>
            <w:r>
              <w:t xml:space="preserve">Al kontakt vedr. praktik, rettes til Praktikansvarlig på Odense Værkstederne </w:t>
            </w:r>
          </w:p>
          <w:p w:rsidR="004B0AA3" w:rsidRPr="00C95375" w:rsidRDefault="004B0AA3" w:rsidP="004B0AA3">
            <w:pPr>
              <w:spacing w:after="200" w:line="480" w:lineRule="auto"/>
              <w:rPr>
                <w:lang w:val="en-US"/>
              </w:rPr>
            </w:pPr>
            <w:r w:rsidRPr="00C95375">
              <w:rPr>
                <w:lang w:val="en-US"/>
              </w:rPr>
              <w:t>Tina Lundsgaard Pedersen</w:t>
            </w:r>
          </w:p>
          <w:p w:rsidR="004B0AA3" w:rsidRPr="004B0AA3" w:rsidRDefault="004B0AA3" w:rsidP="004B0AA3">
            <w:pPr>
              <w:spacing w:after="200" w:line="480" w:lineRule="auto"/>
              <w:rPr>
                <w:lang w:val="en-US"/>
              </w:rPr>
            </w:pPr>
            <w:r w:rsidRPr="004B0AA3">
              <w:rPr>
                <w:lang w:val="en-US"/>
              </w:rPr>
              <w:t xml:space="preserve">E-mail: </w:t>
            </w:r>
            <w:hyperlink r:id="rId9" w:history="1">
              <w:r w:rsidRPr="00CE4E40">
                <w:rPr>
                  <w:rStyle w:val="Hyperlink"/>
                  <w:lang w:val="en-US"/>
                </w:rPr>
                <w:t>tlp@odense.dk</w:t>
              </w:r>
            </w:hyperlink>
            <w:r>
              <w:rPr>
                <w:lang w:val="en-US"/>
              </w:rPr>
              <w:t xml:space="preserve"> </w:t>
            </w:r>
            <w:r w:rsidRPr="004B0AA3">
              <w:rPr>
                <w:lang w:val="en-US"/>
              </w:rPr>
              <w:t xml:space="preserve">  </w:t>
            </w:r>
          </w:p>
          <w:p w:rsidR="0074591E" w:rsidRPr="004B0AA3" w:rsidRDefault="004B0AA3" w:rsidP="004B0AA3">
            <w:pPr>
              <w:spacing w:after="200" w:line="480" w:lineRule="auto"/>
              <w:rPr>
                <w:lang w:val="en-US"/>
              </w:rPr>
            </w:pPr>
            <w:proofErr w:type="spellStart"/>
            <w:r w:rsidRPr="004B0AA3">
              <w:rPr>
                <w:lang w:val="en-US"/>
              </w:rPr>
              <w:t>tlf</w:t>
            </w:r>
            <w:proofErr w:type="spellEnd"/>
            <w:r w:rsidRPr="004B0AA3">
              <w:rPr>
                <w:lang w:val="en-US"/>
              </w:rPr>
              <w:t>: 63759673</w:t>
            </w:r>
          </w:p>
        </w:tc>
      </w:tr>
      <w:tr w:rsidR="0074591E" w:rsidTr="00A43135">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 xml:space="preserve">Institutionstype/ </w:t>
            </w:r>
            <w:r>
              <w:rPr>
                <w:rFonts w:ascii="Verdana" w:eastAsia="Verdana" w:hAnsi="Verdana" w:cs="Verdana"/>
                <w:b/>
                <w:sz w:val="20"/>
              </w:rPr>
              <w:br/>
              <w:t>foranstaltning</w:t>
            </w:r>
          </w:p>
          <w:p w:rsidR="0074591E" w:rsidRDefault="00151149">
            <w:pPr>
              <w:spacing w:after="200" w:line="276" w:lineRule="auto"/>
              <w:rPr>
                <w:rFonts w:ascii="Verdana" w:eastAsia="Verdana" w:hAnsi="Verdana" w:cs="Verdana"/>
                <w:sz w:val="20"/>
              </w:rPr>
            </w:pPr>
            <w:r>
              <w:rPr>
                <w:rFonts w:ascii="Verdana" w:eastAsia="Verdana" w:hAnsi="Verdana" w:cs="Verdana"/>
                <w:sz w:val="20"/>
              </w:rPr>
              <w:t>Antal børn/unge /voksne</w:t>
            </w: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Aldersgruppe </w:t>
            </w:r>
          </w:p>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lastRenderedPageBreak/>
              <w:t>Antal stuer / afdelinger</w:t>
            </w:r>
          </w:p>
          <w:p w:rsidR="0074591E" w:rsidRDefault="0074591E">
            <w:pPr>
              <w:spacing w:after="200" w:line="276" w:lineRule="auto"/>
              <w:rPr>
                <w:rFonts w:ascii="Verdana" w:eastAsia="Verdana" w:hAnsi="Verdana" w:cs="Verdana"/>
                <w:sz w:val="20"/>
              </w:rPr>
            </w:pPr>
          </w:p>
          <w:p w:rsidR="0074591E" w:rsidRDefault="00151149">
            <w:pPr>
              <w:spacing w:after="200" w:line="276" w:lineRule="auto"/>
            </w:pPr>
            <w:r>
              <w:rPr>
                <w:rFonts w:ascii="Verdana" w:eastAsia="Verdana" w:hAnsi="Verdana" w:cs="Verdana"/>
                <w:sz w:val="20"/>
              </w:rPr>
              <w:t>Åbningstid</w:t>
            </w: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I Havørnen er der ca. 20 medarbejdere, som gerne vil betegnes </w:t>
            </w:r>
            <w:r w:rsidR="004B0AA3">
              <w:rPr>
                <w:rFonts w:ascii="Verdana" w:eastAsia="Verdana" w:hAnsi="Verdana" w:cs="Verdana"/>
                <w:sz w:val="20"/>
              </w:rPr>
              <w:t>skovhjælpere.</w:t>
            </w:r>
          </w:p>
          <w:p w:rsidR="004B0AA3" w:rsidRDefault="004B0AA3">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color w:val="FF0000"/>
                <w:sz w:val="20"/>
              </w:rPr>
            </w:pPr>
            <w:r>
              <w:rPr>
                <w:rFonts w:ascii="Verdana" w:eastAsia="Verdana" w:hAnsi="Verdana" w:cs="Verdana"/>
                <w:sz w:val="20"/>
              </w:rPr>
              <w:t xml:space="preserve">Odense Værkstedernes målgruppe er i alderen </w:t>
            </w:r>
            <w:r w:rsidR="004B0AA3">
              <w:rPr>
                <w:rFonts w:ascii="Verdana" w:eastAsia="Verdana" w:hAnsi="Verdana" w:cs="Verdana"/>
                <w:sz w:val="20"/>
              </w:rPr>
              <w:t>fra 18 år.</w:t>
            </w:r>
            <w:r>
              <w:rPr>
                <w:rFonts w:ascii="Verdana" w:eastAsia="Verdana" w:hAnsi="Verdana" w:cs="Verdana"/>
                <w:color w:val="FF0000"/>
                <w:sz w:val="20"/>
              </w:rPr>
              <w:t xml:space="preserve"> </w:t>
            </w:r>
          </w:p>
          <w:p w:rsidR="0074591E" w:rsidRDefault="0074591E">
            <w:pPr>
              <w:spacing w:after="200" w:line="276" w:lineRule="auto"/>
              <w:rPr>
                <w:rFonts w:ascii="Verdana" w:eastAsia="Verdana" w:hAnsi="Verdana" w:cs="Verdana"/>
                <w:color w:val="FF0000"/>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lastRenderedPageBreak/>
              <w:t>I Havørnen er der et fælleshus, en hal til savning af træ og andre praktiske opgaver.</w:t>
            </w: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Det meste af tiden arbejdes der </w:t>
            </w:r>
            <w:r w:rsidR="00A43135">
              <w:rPr>
                <w:rFonts w:ascii="Verdana" w:eastAsia="Verdana" w:hAnsi="Verdana" w:cs="Verdana"/>
                <w:sz w:val="20"/>
              </w:rPr>
              <w:t>udenfor</w:t>
            </w:r>
            <w:r>
              <w:rPr>
                <w:rFonts w:ascii="Verdana" w:eastAsia="Verdana" w:hAnsi="Verdana" w:cs="Verdana"/>
                <w:sz w:val="20"/>
              </w:rPr>
              <w:t xml:space="preserve"> i hele Tarup-Davindes </w:t>
            </w:r>
            <w:proofErr w:type="gramStart"/>
            <w:r>
              <w:rPr>
                <w:rFonts w:ascii="Verdana" w:eastAsia="Verdana" w:hAnsi="Verdana" w:cs="Verdana"/>
                <w:sz w:val="20"/>
              </w:rPr>
              <w:t>natur område</w:t>
            </w:r>
            <w:proofErr w:type="gramEnd"/>
            <w:r>
              <w:rPr>
                <w:rFonts w:ascii="Verdana" w:eastAsia="Verdana" w:hAnsi="Verdana" w:cs="Verdana"/>
                <w:sz w:val="20"/>
              </w:rPr>
              <w:t>.</w:t>
            </w:r>
          </w:p>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b/>
                <w:sz w:val="20"/>
              </w:rPr>
            </w:pPr>
            <w:r>
              <w:rPr>
                <w:rFonts w:ascii="Verdana" w:eastAsia="Verdana" w:hAnsi="Verdana" w:cs="Verdana"/>
                <w:b/>
                <w:sz w:val="20"/>
              </w:rPr>
              <w:t>Åbningstiderne er:</w:t>
            </w:r>
          </w:p>
          <w:p w:rsidR="0074591E" w:rsidRDefault="00151149">
            <w:pPr>
              <w:spacing w:after="200" w:line="276" w:lineRule="auto"/>
              <w:rPr>
                <w:rFonts w:ascii="Verdana" w:eastAsia="Verdana" w:hAnsi="Verdana" w:cs="Verdana"/>
                <w:sz w:val="20"/>
              </w:rPr>
            </w:pPr>
            <w:r>
              <w:rPr>
                <w:rFonts w:ascii="Verdana" w:eastAsia="Verdana" w:hAnsi="Verdana" w:cs="Verdana"/>
                <w:sz w:val="20"/>
              </w:rPr>
              <w:t>Mandag:8.00-16.00</w:t>
            </w:r>
          </w:p>
          <w:p w:rsidR="0074591E" w:rsidRDefault="00151149">
            <w:pPr>
              <w:spacing w:after="200" w:line="276" w:lineRule="auto"/>
              <w:rPr>
                <w:rFonts w:ascii="Verdana" w:eastAsia="Verdana" w:hAnsi="Verdana" w:cs="Verdana"/>
                <w:sz w:val="20"/>
              </w:rPr>
            </w:pPr>
            <w:r>
              <w:rPr>
                <w:rFonts w:ascii="Verdana" w:eastAsia="Verdana" w:hAnsi="Verdana" w:cs="Verdana"/>
                <w:sz w:val="20"/>
              </w:rPr>
              <w:t>Tirsdag: 8.00-16.00</w:t>
            </w:r>
          </w:p>
          <w:p w:rsidR="0074591E" w:rsidRDefault="00151149">
            <w:pPr>
              <w:spacing w:after="200" w:line="276" w:lineRule="auto"/>
              <w:rPr>
                <w:rFonts w:ascii="Verdana" w:eastAsia="Verdana" w:hAnsi="Verdana" w:cs="Verdana"/>
                <w:sz w:val="20"/>
              </w:rPr>
            </w:pPr>
            <w:r>
              <w:rPr>
                <w:rFonts w:ascii="Verdana" w:eastAsia="Verdana" w:hAnsi="Verdana" w:cs="Verdana"/>
                <w:sz w:val="20"/>
              </w:rPr>
              <w:t>Onsdag: 8.00-16.00</w:t>
            </w:r>
          </w:p>
          <w:p w:rsidR="0074591E" w:rsidRDefault="00151149">
            <w:pPr>
              <w:spacing w:after="200" w:line="276" w:lineRule="auto"/>
              <w:rPr>
                <w:rFonts w:ascii="Verdana" w:eastAsia="Verdana" w:hAnsi="Verdana" w:cs="Verdana"/>
                <w:sz w:val="20"/>
              </w:rPr>
            </w:pPr>
            <w:r>
              <w:rPr>
                <w:rFonts w:ascii="Verdana" w:eastAsia="Verdana" w:hAnsi="Verdana" w:cs="Verdana"/>
                <w:sz w:val="20"/>
              </w:rPr>
              <w:t>Torsdag: 8.00-16.00</w:t>
            </w:r>
          </w:p>
          <w:p w:rsidR="0074591E" w:rsidRDefault="00151149">
            <w:pPr>
              <w:spacing w:after="200" w:line="276" w:lineRule="auto"/>
              <w:rPr>
                <w:rFonts w:ascii="Verdana" w:eastAsia="Verdana" w:hAnsi="Verdana" w:cs="Verdana"/>
                <w:sz w:val="20"/>
              </w:rPr>
            </w:pPr>
            <w:r>
              <w:rPr>
                <w:rFonts w:ascii="Verdana" w:eastAsia="Verdana" w:hAnsi="Verdana" w:cs="Verdana"/>
                <w:sz w:val="20"/>
              </w:rPr>
              <w:t>Fredag: 8.00-13.00</w:t>
            </w:r>
          </w:p>
          <w:p w:rsidR="0074591E" w:rsidRDefault="0074591E">
            <w:pPr>
              <w:spacing w:after="200" w:line="276" w:lineRule="auto"/>
              <w:rPr>
                <w:rFonts w:ascii="Verdana" w:eastAsia="Verdana" w:hAnsi="Verdana" w:cs="Verdana"/>
                <w:b/>
                <w:sz w:val="20"/>
              </w:rPr>
            </w:pPr>
          </w:p>
          <w:p w:rsidR="0074591E" w:rsidRDefault="0074591E">
            <w:pPr>
              <w:spacing w:after="200" w:line="276" w:lineRule="auto"/>
            </w:pPr>
          </w:p>
        </w:tc>
      </w:tr>
      <w:tr w:rsidR="0074591E" w:rsidTr="00A43135">
        <w:trPr>
          <w:trHeight w:val="1"/>
        </w:trPr>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sz w:val="20"/>
              </w:rPr>
            </w:pPr>
            <w:r>
              <w:rPr>
                <w:rFonts w:ascii="Verdana" w:eastAsia="Verdana" w:hAnsi="Verdana" w:cs="Verdana"/>
                <w:b/>
                <w:sz w:val="20"/>
              </w:rPr>
              <w:lastRenderedPageBreak/>
              <w:t>Institutionens formål</w:t>
            </w:r>
            <w:r>
              <w:rPr>
                <w:rFonts w:ascii="Verdana" w:eastAsia="Verdana" w:hAnsi="Verdana" w:cs="Verdana"/>
                <w:sz w:val="20"/>
              </w:rPr>
              <w:t xml:space="preserve"> </w:t>
            </w:r>
          </w:p>
          <w:p w:rsidR="0074591E" w:rsidRDefault="00151149">
            <w:pPr>
              <w:spacing w:after="200" w:line="276" w:lineRule="auto"/>
            </w:pPr>
            <w:r>
              <w:rPr>
                <w:rFonts w:ascii="Verdana" w:eastAsia="Verdana" w:hAnsi="Verdana" w:cs="Verdana"/>
                <w:sz w:val="20"/>
              </w:rPr>
              <w:t>jf. lovgrundlag.</w:t>
            </w: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151149">
            <w:pPr>
              <w:spacing w:after="200" w:line="276" w:lineRule="auto"/>
            </w:pPr>
            <w:r>
              <w:rPr>
                <w:rFonts w:ascii="Verdana" w:eastAsia="Verdana" w:hAnsi="Verdana" w:cs="Verdana"/>
                <w:sz w:val="20"/>
              </w:rPr>
              <w:t>Lov om social service §103 og §104 samt i mindre omfang §85 (personlig vejledning)</w:t>
            </w:r>
          </w:p>
        </w:tc>
      </w:tr>
      <w:tr w:rsidR="0074591E" w:rsidTr="00A43135">
        <w:trPr>
          <w:trHeight w:val="1"/>
        </w:trPr>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Karakteristik af brugergruppen:</w:t>
            </w:r>
          </w:p>
          <w:p w:rsidR="0074591E" w:rsidRDefault="00151149">
            <w:pPr>
              <w:spacing w:after="200" w:line="276" w:lineRule="auto"/>
            </w:pPr>
            <w:r>
              <w:rPr>
                <w:rFonts w:ascii="Verdana" w:eastAsia="Verdana" w:hAnsi="Verdana" w:cs="Verdana"/>
                <w:sz w:val="20"/>
              </w:rPr>
              <w:t>Beskrivelse af den / de aktuelle børne- / bruger/borgergruppe.</w:t>
            </w: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En meget varieret medarbejdergruppe der svinger lige fra medarbejdere, der ankommer i egen bil om morgenen, eller med offentlig befordring, til medarbejdere der bliver kørt til og fra værkstedet af værkstedets befordring. Nogle medarbejdere bor i egen lejlighed, og andre i støttecentre eller bosteder eller hos forældre. Nogle har meget begrænset verbalt sprog og andre skal have hjælp til toiletbesøg, men langt de fleste er til en vis grad selvhjulpne. </w:t>
            </w:r>
          </w:p>
          <w:p w:rsidR="00DB155A" w:rsidRDefault="00DB155A">
            <w:pPr>
              <w:spacing w:after="200" w:line="276" w:lineRule="auto"/>
              <w:rPr>
                <w:rFonts w:ascii="Verdana" w:eastAsia="Verdana" w:hAnsi="Verdana" w:cs="Verdana"/>
                <w:sz w:val="20"/>
              </w:rPr>
            </w:pPr>
          </w:p>
          <w:p w:rsidR="00DB155A" w:rsidRDefault="00DB155A">
            <w:pPr>
              <w:spacing w:after="200" w:line="276" w:lineRule="auto"/>
              <w:rPr>
                <w:rFonts w:ascii="Verdana" w:eastAsia="Verdana" w:hAnsi="Verdana" w:cs="Verdana"/>
                <w:sz w:val="20"/>
              </w:rPr>
            </w:pPr>
          </w:p>
          <w:p w:rsidR="00DB155A" w:rsidRDefault="00DB155A">
            <w:pPr>
              <w:spacing w:after="200" w:line="276" w:lineRule="auto"/>
            </w:pPr>
          </w:p>
        </w:tc>
      </w:tr>
      <w:tr w:rsidR="0074591E" w:rsidTr="00A43135">
        <w:trPr>
          <w:trHeight w:val="1"/>
        </w:trPr>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4B0AA3" w:rsidRDefault="004B0AA3">
            <w:pPr>
              <w:spacing w:after="200" w:line="276" w:lineRule="auto"/>
              <w:rPr>
                <w:rFonts w:ascii="Verdana" w:eastAsia="Verdana" w:hAnsi="Verdana" w:cs="Verdana"/>
                <w:b/>
                <w:sz w:val="20"/>
              </w:rPr>
            </w:pPr>
          </w:p>
          <w:p w:rsidR="0074591E" w:rsidRDefault="00151149">
            <w:pPr>
              <w:spacing w:after="200" w:line="276" w:lineRule="auto"/>
              <w:rPr>
                <w:rFonts w:ascii="Verdana" w:eastAsia="Verdana" w:hAnsi="Verdana" w:cs="Verdana"/>
                <w:b/>
                <w:sz w:val="20"/>
              </w:rPr>
            </w:pPr>
            <w:r>
              <w:rPr>
                <w:rFonts w:ascii="Verdana" w:eastAsia="Verdana" w:hAnsi="Verdana" w:cs="Verdana"/>
                <w:b/>
                <w:sz w:val="20"/>
              </w:rPr>
              <w:t>Arbejdsmetoder:</w:t>
            </w:r>
          </w:p>
          <w:p w:rsidR="0074591E" w:rsidRDefault="00151149">
            <w:pPr>
              <w:spacing w:after="200" w:line="276" w:lineRule="auto"/>
              <w:rPr>
                <w:rFonts w:ascii="Verdana" w:eastAsia="Verdana" w:hAnsi="Verdana" w:cs="Verdana"/>
                <w:sz w:val="20"/>
              </w:rPr>
            </w:pPr>
            <w:r>
              <w:rPr>
                <w:rFonts w:ascii="Verdana" w:eastAsia="Verdana" w:hAnsi="Verdana" w:cs="Verdana"/>
                <w:sz w:val="20"/>
              </w:rPr>
              <w:t>Kort beskrivelse af praktikstedets pædagogiske praksis og teoretiske og metodiske grundlag (Uddybes senere i relation til uddannelsesplanens videns- og færdighedsmål)</w:t>
            </w:r>
          </w:p>
          <w:p w:rsidR="0074591E" w:rsidRDefault="0074591E">
            <w:pPr>
              <w:spacing w:after="200" w:line="276" w:lineRule="auto"/>
              <w:rPr>
                <w:rFonts w:ascii="Verdana" w:eastAsia="Verdana" w:hAnsi="Verdana" w:cs="Verdana"/>
                <w:sz w:val="20"/>
              </w:rPr>
            </w:pPr>
          </w:p>
          <w:p w:rsidR="0074591E" w:rsidRDefault="0074591E">
            <w:pPr>
              <w:spacing w:after="200" w:line="276" w:lineRule="auto"/>
            </w:pP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AA3" w:rsidRDefault="004B0AA3" w:rsidP="004B0AA3">
            <w:pPr>
              <w:spacing w:after="200" w:line="276" w:lineRule="auto"/>
              <w:rPr>
                <w:rFonts w:ascii="Verdana" w:eastAsia="Verdana" w:hAnsi="Verdana" w:cs="Verdana"/>
                <w:sz w:val="20"/>
              </w:rPr>
            </w:pPr>
          </w:p>
          <w:p w:rsidR="004B0AA3" w:rsidRPr="004B0AA3" w:rsidRDefault="004B0AA3" w:rsidP="004B0AA3">
            <w:pPr>
              <w:spacing w:after="200" w:line="276" w:lineRule="auto"/>
              <w:rPr>
                <w:rFonts w:ascii="Verdana" w:eastAsia="Verdana" w:hAnsi="Verdana" w:cs="Verdana"/>
                <w:sz w:val="20"/>
              </w:rPr>
            </w:pPr>
            <w:r w:rsidRPr="004B0AA3">
              <w:rPr>
                <w:rFonts w:ascii="Verdana" w:eastAsia="Verdana" w:hAnsi="Verdana" w:cs="Verdana"/>
                <w:sz w:val="20"/>
              </w:rPr>
              <w:t xml:space="preserve">Ældre/handicap forvaltningen har valgt, at rehabilitering skal være grundlaget for samarbejdet med alle borgere, der henvender sig. Den rehabiliterende tankegang, er en målrettet og tidsbestemt samarbejdsproces mellem en borger, pårørende og fagpersoner. Formålet er, at borgeren, som har eller er i risiko for at få betydelige begrænsninger i sin fysiske, psykiske og/eller sociale funktionsevne, opnår et selvstændigt og meningsfuldt liv. </w:t>
            </w:r>
          </w:p>
          <w:p w:rsidR="004B0AA3" w:rsidRPr="004B0AA3" w:rsidRDefault="004B0AA3" w:rsidP="004B0AA3">
            <w:pPr>
              <w:spacing w:after="200" w:line="276" w:lineRule="auto"/>
              <w:rPr>
                <w:rFonts w:ascii="Verdana" w:eastAsia="Verdana" w:hAnsi="Verdana" w:cs="Verdana"/>
                <w:sz w:val="20"/>
              </w:rPr>
            </w:pPr>
            <w:r w:rsidRPr="004B0AA3">
              <w:rPr>
                <w:rFonts w:ascii="Verdana" w:eastAsia="Verdana" w:hAnsi="Verdana" w:cs="Verdana"/>
                <w:sz w:val="20"/>
              </w:rPr>
              <w:t xml:space="preserve">Rehabilitering baseres på borgerens livssituation og beslutninger og består af en koordineret, sammenhængende og videns baseret indsats. der tager udgangspunkt i borgerens eget retningsgivende mål. </w:t>
            </w:r>
          </w:p>
          <w:p w:rsidR="0074591E" w:rsidRDefault="004B0AA3">
            <w:pPr>
              <w:spacing w:after="200" w:line="276" w:lineRule="auto"/>
              <w:rPr>
                <w:rFonts w:ascii="Verdana" w:eastAsia="Verdana" w:hAnsi="Verdana" w:cs="Verdana"/>
                <w:sz w:val="20"/>
              </w:rPr>
            </w:pPr>
            <w:r w:rsidRPr="004B0AA3">
              <w:rPr>
                <w:rFonts w:ascii="Verdana" w:eastAsia="Verdana" w:hAnsi="Verdana" w:cs="Verdana"/>
                <w:sz w:val="20"/>
              </w:rPr>
              <w:t>Vi arbejdes ud fra en grundlæggende anerkendende tilgang, hvor brugerindflydelse og medborgerskab er i højsædet.</w:t>
            </w:r>
          </w:p>
          <w:p w:rsidR="00010EF3" w:rsidRPr="00010EF3" w:rsidRDefault="00010EF3" w:rsidP="00010EF3">
            <w:pPr>
              <w:spacing w:after="200" w:line="276" w:lineRule="auto"/>
              <w:rPr>
                <w:rFonts w:ascii="Verdana" w:eastAsia="Verdana" w:hAnsi="Verdana" w:cs="Verdana"/>
                <w:sz w:val="20"/>
              </w:rPr>
            </w:pPr>
            <w:r w:rsidRPr="00010EF3">
              <w:rPr>
                <w:rFonts w:ascii="Verdana" w:eastAsia="Verdana" w:hAnsi="Verdana" w:cs="Verdana"/>
                <w:sz w:val="20"/>
              </w:rPr>
              <w:t>Vores daglige arbejde tager udgangspunkt i rehabiliteringens ”</w:t>
            </w:r>
            <w:r w:rsidRPr="00010EF3">
              <w:rPr>
                <w:rFonts w:ascii="Verdana" w:eastAsia="Verdana" w:hAnsi="Verdana" w:cs="Verdana"/>
                <w:color w:val="FF0000"/>
                <w:sz w:val="20"/>
              </w:rPr>
              <w:t>10 bud</w:t>
            </w:r>
            <w:r w:rsidRPr="00010EF3">
              <w:rPr>
                <w:rFonts w:ascii="Verdana" w:eastAsia="Verdana" w:hAnsi="Verdana" w:cs="Verdana"/>
                <w:sz w:val="20"/>
              </w:rPr>
              <w:t xml:space="preserve">”: </w:t>
            </w:r>
          </w:p>
          <w:p w:rsidR="00010EF3"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t>1. Efterspørg og følg altid borgerens meninger og vurderinger.</w:t>
            </w:r>
          </w:p>
          <w:p w:rsidR="00010EF3"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t>2. Sørg for, at kommunikationen med borgeren er optimal og giv borgeren den rådgivning, som han/hun ønsker og har brug for, herunder kontaktmuligheder døgnet rundt.</w:t>
            </w:r>
          </w:p>
          <w:p w:rsidR="00010EF3"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t>3. Udred, beskriv og vurder borgerens situation i samarbejde med borgeren og evt. andre specialister. Herunder indgår aspekter som sundhed, aktivitet, deltagelse, relationer, netværk og omsorg samt borgerens (og eventuelt netværkets) belastning og ressourcer – psykisk, fysisk og socialt.</w:t>
            </w:r>
          </w:p>
          <w:p w:rsidR="00010EF3"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t>4. Udarbejd i samarbejde med borgeren en plan, hvor borgerens håb/drømme er det retningsgivende mål (borgerens mål), og hvor delmålene og tilhørende konkrete indsatser angiver, hvad der skal til for at nå drømmen.</w:t>
            </w:r>
          </w:p>
          <w:p w:rsidR="00010EF3"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t>5. Iværksæt indsatser beskrevet i planen. Indsatserne koordineres med kolleger i et tværfagligt samarbejde og med borgeren. Borgeren styrer forløbet i den udstrækning, han/hun kan og/eller ønsker det.</w:t>
            </w:r>
          </w:p>
          <w:p w:rsidR="00010EF3"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lastRenderedPageBreak/>
              <w:t>6. Evaluer, juster og tilpas plan og indsatser undervejs i overensstemmelse med borgerens ønsker, vurderinger og situation.</w:t>
            </w:r>
          </w:p>
          <w:p w:rsidR="00010EF3"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t>7. Sørg hele tiden for, at borgeren er tryg, oplever meningsfuldhed, har forståelse og overblik over rehabiliteringsforløbet og føler sig som en velinformeret samarbejdspartner.</w:t>
            </w:r>
          </w:p>
          <w:p w:rsidR="00010EF3"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t>8. Evaluer møder, delmål og indsatser sammen med borgeren undervejs i rehabiliteringsforløbet.</w:t>
            </w:r>
          </w:p>
          <w:p w:rsidR="00010EF3"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t>9. Følg op på borgerens retningsgivende mål og delmål. Afslut forløbet i samarbejde med borgeren.</w:t>
            </w:r>
          </w:p>
          <w:p w:rsidR="0074591E" w:rsidRPr="00010EF3" w:rsidRDefault="00010EF3" w:rsidP="00010EF3">
            <w:pPr>
              <w:spacing w:after="200" w:line="276" w:lineRule="auto"/>
              <w:rPr>
                <w:rFonts w:ascii="Verdana" w:eastAsia="Verdana" w:hAnsi="Verdana" w:cs="Verdana"/>
                <w:color w:val="FF0000"/>
                <w:sz w:val="20"/>
              </w:rPr>
            </w:pPr>
            <w:r w:rsidRPr="00010EF3">
              <w:rPr>
                <w:rFonts w:ascii="Verdana" w:eastAsia="Verdana" w:hAnsi="Verdana" w:cs="Verdana"/>
                <w:color w:val="FF0000"/>
                <w:sz w:val="20"/>
              </w:rPr>
              <w:t>10. Brug evalueringen til at forbedre og justere den enkelte borgers forløb samt udviklingen af rehabiliteringsforløbene som helhed.</w:t>
            </w:r>
          </w:p>
          <w:p w:rsidR="0074591E" w:rsidRDefault="0074591E">
            <w:pPr>
              <w:spacing w:after="200" w:line="276" w:lineRule="auto"/>
            </w:pPr>
          </w:p>
        </w:tc>
      </w:tr>
      <w:tr w:rsidR="0074591E" w:rsidTr="00A43135">
        <w:trPr>
          <w:trHeight w:val="1"/>
        </w:trPr>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lastRenderedPageBreak/>
              <w:t xml:space="preserve">Ansatte </w:t>
            </w:r>
          </w:p>
          <w:p w:rsidR="0074591E" w:rsidRDefault="00151149">
            <w:pPr>
              <w:spacing w:after="200" w:line="276" w:lineRule="auto"/>
            </w:pPr>
            <w:r>
              <w:rPr>
                <w:rFonts w:ascii="Verdana" w:eastAsia="Verdana" w:hAnsi="Verdana" w:cs="Verdana"/>
                <w:sz w:val="20"/>
              </w:rPr>
              <w:t>(pædagogiske faggrupper, andre faggrupper)</w:t>
            </w: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Verdana" w:eastAsia="Verdana" w:hAnsi="Verdana" w:cs="Verdana"/>
                <w:sz w:val="20"/>
              </w:rPr>
            </w:pPr>
          </w:p>
          <w:p w:rsidR="0074591E" w:rsidRDefault="00151149">
            <w:pPr>
              <w:spacing w:after="200" w:line="276" w:lineRule="auto"/>
            </w:pPr>
            <w:r>
              <w:rPr>
                <w:rFonts w:ascii="Verdana" w:eastAsia="Verdana" w:hAnsi="Verdana" w:cs="Verdana"/>
                <w:sz w:val="20"/>
              </w:rPr>
              <w:t xml:space="preserve">På </w:t>
            </w:r>
            <w:r>
              <w:rPr>
                <w:rFonts w:ascii="Verdana" w:eastAsia="Verdana" w:hAnsi="Verdana" w:cs="Verdana"/>
                <w:sz w:val="20"/>
                <w:u w:val="single"/>
              </w:rPr>
              <w:t xml:space="preserve">Odense Værkstederne </w:t>
            </w:r>
            <w:r>
              <w:rPr>
                <w:rFonts w:ascii="Verdana" w:eastAsia="Verdana" w:hAnsi="Verdana" w:cs="Verdana"/>
                <w:sz w:val="20"/>
              </w:rPr>
              <w:t xml:space="preserve">er der ansat forskellige faggrupper, bl.a. pædagoger, værkstedsassistenter, økonoma, socialrådgiver, social- og sundhedsassistent, musikterapeut, kunstner, håndarbejdslærer, administrativt personale, fysioterapeut og andre. I alt ca. 66 ansatte. </w:t>
            </w:r>
          </w:p>
        </w:tc>
      </w:tr>
      <w:tr w:rsidR="0074591E" w:rsidTr="00A43135">
        <w:trPr>
          <w:trHeight w:val="1"/>
        </w:trPr>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74591E">
            <w:pPr>
              <w:spacing w:after="200" w:line="276" w:lineRule="auto"/>
              <w:rPr>
                <w:rFonts w:ascii="Verdana" w:eastAsia="Verdana" w:hAnsi="Verdana" w:cs="Verdana"/>
                <w:b/>
                <w:sz w:val="20"/>
              </w:rPr>
            </w:pPr>
          </w:p>
          <w:p w:rsidR="0074591E" w:rsidRDefault="00151149">
            <w:pPr>
              <w:spacing w:after="200" w:line="276" w:lineRule="auto"/>
              <w:rPr>
                <w:rFonts w:ascii="Verdana" w:eastAsia="Verdana" w:hAnsi="Verdana" w:cs="Verdana"/>
                <w:b/>
                <w:sz w:val="20"/>
              </w:rPr>
            </w:pPr>
            <w:r>
              <w:rPr>
                <w:rFonts w:ascii="Verdana" w:eastAsia="Verdana" w:hAnsi="Verdana" w:cs="Verdana"/>
                <w:b/>
                <w:sz w:val="20"/>
              </w:rPr>
              <w:t>Praktikvejlederens kvalifikationer:</w:t>
            </w: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74591E">
            <w:pPr>
              <w:spacing w:after="200" w:line="276" w:lineRule="auto"/>
            </w:pP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Praktikvejlederne i Havørnen har den Pædagogisk grunduddannelse + 3. dages kursus i vejledning </w:t>
            </w:r>
            <w:r w:rsidR="00A43135">
              <w:rPr>
                <w:rFonts w:ascii="Verdana" w:eastAsia="Verdana" w:hAnsi="Verdana" w:cs="Verdana"/>
                <w:sz w:val="20"/>
              </w:rPr>
              <w:t>ud fra</w:t>
            </w:r>
            <w:r>
              <w:rPr>
                <w:rFonts w:ascii="Verdana" w:eastAsia="Verdana" w:hAnsi="Verdana" w:cs="Verdana"/>
                <w:sz w:val="20"/>
              </w:rPr>
              <w:t xml:space="preserve"> ny bekendtgørelse. Derudover har de flere års erfaring i arbejdet med målgruppen, og som praktikvejledere, indenfor både den gamle og nye bekendtgørelse.</w:t>
            </w:r>
          </w:p>
          <w:p w:rsidR="0074591E" w:rsidRDefault="0074591E">
            <w:pPr>
              <w:spacing w:after="200" w:line="276" w:lineRule="auto"/>
              <w:rPr>
                <w:rFonts w:ascii="Verdana" w:eastAsia="Verdana" w:hAnsi="Verdana" w:cs="Verdana"/>
                <w:sz w:val="20"/>
              </w:rPr>
            </w:pPr>
          </w:p>
          <w:p w:rsidR="0074591E" w:rsidRDefault="00010EF3">
            <w:pPr>
              <w:spacing w:after="200" w:line="276" w:lineRule="auto"/>
              <w:rPr>
                <w:rFonts w:ascii="Verdana" w:eastAsia="Verdana" w:hAnsi="Verdana" w:cs="Verdana"/>
                <w:sz w:val="20"/>
              </w:rPr>
            </w:pPr>
            <w:r>
              <w:rPr>
                <w:rFonts w:ascii="Verdana" w:eastAsia="Verdana" w:hAnsi="Verdana" w:cs="Verdana"/>
                <w:b/>
                <w:sz w:val="20"/>
              </w:rPr>
              <w:t>Praktikvejleder</w:t>
            </w:r>
            <w:r w:rsidR="00151149">
              <w:rPr>
                <w:rFonts w:ascii="Verdana" w:eastAsia="Verdana" w:hAnsi="Verdana" w:cs="Verdana"/>
                <w:b/>
                <w:sz w:val="20"/>
              </w:rPr>
              <w:t xml:space="preserve"> i Havørnen:</w:t>
            </w:r>
          </w:p>
          <w:p w:rsidR="0074591E" w:rsidRDefault="00151149">
            <w:pPr>
              <w:spacing w:after="200" w:line="276" w:lineRule="auto"/>
              <w:rPr>
                <w:rFonts w:ascii="Verdana" w:eastAsia="Verdana" w:hAnsi="Verdana" w:cs="Verdana"/>
                <w:color w:val="0000FF"/>
                <w:sz w:val="20"/>
                <w:u w:val="single"/>
              </w:rPr>
            </w:pPr>
            <w:r>
              <w:rPr>
                <w:rFonts w:ascii="Verdana" w:eastAsia="Verdana" w:hAnsi="Verdana" w:cs="Verdana"/>
                <w:sz w:val="20"/>
              </w:rPr>
              <w:t xml:space="preserve">Winnie Christensen: </w:t>
            </w:r>
            <w:hyperlink r:id="rId10">
              <w:r>
                <w:rPr>
                  <w:rFonts w:ascii="Verdana" w:eastAsia="Verdana" w:hAnsi="Verdana" w:cs="Verdana"/>
                  <w:color w:val="0000FF"/>
                  <w:sz w:val="20"/>
                  <w:u w:val="single"/>
                </w:rPr>
                <w:t>wichr@odense.dk</w:t>
              </w:r>
            </w:hyperlink>
          </w:p>
          <w:p w:rsidR="005A67AA" w:rsidRPr="005A67AA" w:rsidRDefault="00575496">
            <w:pPr>
              <w:spacing w:after="200" w:line="276" w:lineRule="auto"/>
              <w:rPr>
                <w:rFonts w:ascii="Verdana" w:eastAsia="Verdana" w:hAnsi="Verdana" w:cs="Verdana"/>
                <w:sz w:val="20"/>
              </w:rPr>
            </w:pPr>
            <w:r>
              <w:rPr>
                <w:rFonts w:ascii="Verdana" w:eastAsia="Verdana" w:hAnsi="Verdana" w:cs="Verdana"/>
                <w:sz w:val="20"/>
              </w:rPr>
              <w:t xml:space="preserve">Pernille Bjørn-Døssing: </w:t>
            </w:r>
            <w:hyperlink r:id="rId11" w:history="1">
              <w:r w:rsidRPr="008A5971">
                <w:rPr>
                  <w:rStyle w:val="Hyperlink"/>
                  <w:rFonts w:ascii="Verdana" w:eastAsia="Verdana" w:hAnsi="Verdana" w:cs="Verdana"/>
                  <w:sz w:val="20"/>
                </w:rPr>
                <w:t>perbj@odense.dk</w:t>
              </w:r>
            </w:hyperlink>
            <w:r>
              <w:rPr>
                <w:rFonts w:ascii="Verdana" w:eastAsia="Verdana" w:hAnsi="Verdana" w:cs="Verdana"/>
                <w:sz w:val="20"/>
              </w:rPr>
              <w:t xml:space="preserve"> </w:t>
            </w:r>
          </w:p>
          <w:p w:rsidR="0074591E" w:rsidRDefault="0074591E" w:rsidP="00010EF3">
            <w:pPr>
              <w:spacing w:after="200" w:line="276" w:lineRule="auto"/>
            </w:pPr>
          </w:p>
        </w:tc>
      </w:tr>
      <w:tr w:rsidR="0074591E" w:rsidTr="00A43135">
        <w:trPr>
          <w:trHeight w:val="1"/>
        </w:trPr>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lastRenderedPageBreak/>
              <w:t>Tværprofessionelt samarbejde in- og eksternt</w:t>
            </w:r>
            <w:r>
              <w:rPr>
                <w:rFonts w:ascii="Verdana" w:eastAsia="Verdana" w:hAnsi="Verdana" w:cs="Verdana"/>
                <w:sz w:val="20"/>
              </w:rPr>
              <w:t xml:space="preserve">: </w:t>
            </w: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151149">
            <w:pPr>
              <w:spacing w:after="200" w:line="276" w:lineRule="auto"/>
              <w:rPr>
                <w:rFonts w:ascii="Verdana" w:eastAsia="Verdana" w:hAnsi="Verdana" w:cs="Verdana"/>
                <w:sz w:val="20"/>
              </w:rPr>
            </w:pPr>
            <w:r>
              <w:rPr>
                <w:rFonts w:ascii="Verdana" w:eastAsia="Verdana" w:hAnsi="Verdana" w:cs="Verdana"/>
                <w:sz w:val="20"/>
              </w:rPr>
              <w:t>Internt samarbejder alle, på kryds og tværs af afdelingerne uanset baggrund/uddannelse, om det at skabe den bedste dag for den enkelte medarbejder, med fokus på deres drømme og udvikling.</w:t>
            </w:r>
          </w:p>
          <w:p w:rsidR="0074591E" w:rsidRDefault="00151149">
            <w:pPr>
              <w:spacing w:after="200" w:line="276" w:lineRule="auto"/>
            </w:pPr>
            <w:r>
              <w:rPr>
                <w:rFonts w:ascii="Verdana" w:eastAsia="Verdana" w:hAnsi="Verdana" w:cs="Verdana"/>
                <w:sz w:val="20"/>
              </w:rPr>
              <w:t xml:space="preserve">Eksternt samarbejder vi med sagsbehandlere/socialrådgivere og lignende faggrupper- særligt ansatte på bostederne, samt forældrene til de borgere der stadig er hjemmeboende. </w:t>
            </w:r>
          </w:p>
        </w:tc>
      </w:tr>
      <w:tr w:rsidR="0074591E" w:rsidTr="00A43135">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t>Særlige forhold omkring den studerendes ansættelse:</w:t>
            </w: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F95363">
            <w:pPr>
              <w:spacing w:after="200" w:line="276" w:lineRule="auto"/>
            </w:pPr>
            <w:r>
              <w:rPr>
                <w:rFonts w:ascii="Verdana" w:eastAsia="Verdana" w:hAnsi="Verdana" w:cs="Verdana"/>
                <w:sz w:val="20"/>
              </w:rPr>
              <w:t xml:space="preserve">Kørekort er en fordel, men ikke et krav. </w:t>
            </w:r>
          </w:p>
        </w:tc>
      </w:tr>
      <w:tr w:rsidR="0074591E" w:rsidTr="00A43135">
        <w:trPr>
          <w:trHeight w:val="1"/>
        </w:trPr>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Arbejdsforhold</w:t>
            </w:r>
          </w:p>
          <w:p w:rsidR="0074591E" w:rsidRDefault="00151149" w:rsidP="00A43135">
            <w:pPr>
              <w:spacing w:after="200" w:line="276" w:lineRule="auto"/>
              <w:rPr>
                <w:rFonts w:ascii="Verdana" w:eastAsia="Verdana" w:hAnsi="Verdana" w:cs="Verdana"/>
                <w:sz w:val="20"/>
              </w:rPr>
            </w:pPr>
            <w:r>
              <w:rPr>
                <w:rFonts w:ascii="Verdana" w:eastAsia="Verdana" w:hAnsi="Verdana" w:cs="Verdana"/>
                <w:sz w:val="20"/>
              </w:rPr>
              <w:t xml:space="preserve">Forventes den studerende at arbejde </w:t>
            </w:r>
            <w:proofErr w:type="spellStart"/>
            <w:proofErr w:type="gramStart"/>
            <w:r>
              <w:rPr>
                <w:rFonts w:ascii="Verdana" w:eastAsia="Verdana" w:hAnsi="Verdana" w:cs="Verdana"/>
                <w:sz w:val="20"/>
              </w:rPr>
              <w:t>alene?Ved</w:t>
            </w:r>
            <w:proofErr w:type="spellEnd"/>
            <w:proofErr w:type="gramEnd"/>
            <w:r>
              <w:rPr>
                <w:rFonts w:ascii="Verdana" w:eastAsia="Verdana" w:hAnsi="Verdana" w:cs="Verdana"/>
                <w:sz w:val="20"/>
              </w:rPr>
              <w:t xml:space="preserve"> bekræftelse: hvor meget og hvordan</w:t>
            </w:r>
          </w:p>
          <w:p w:rsidR="002B6C9B" w:rsidRDefault="002B6C9B" w:rsidP="00A43135">
            <w:pPr>
              <w:spacing w:after="200" w:line="276" w:lineRule="auto"/>
              <w:rPr>
                <w:rFonts w:ascii="Verdana" w:eastAsia="Verdana" w:hAnsi="Verdana" w:cs="Verdana"/>
                <w:sz w:val="20"/>
              </w:rPr>
            </w:pPr>
          </w:p>
          <w:p w:rsidR="002B6C9B" w:rsidRDefault="002B6C9B" w:rsidP="00A43135">
            <w:pPr>
              <w:spacing w:after="200" w:line="276" w:lineRule="auto"/>
            </w:pP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De studerende på Camillagården, Skovgården</w:t>
            </w:r>
            <w:r w:rsidR="00A43135">
              <w:rPr>
                <w:rFonts w:ascii="Verdana" w:eastAsia="Verdana" w:hAnsi="Verdana" w:cs="Verdana"/>
                <w:sz w:val="20"/>
              </w:rPr>
              <w:t>,</w:t>
            </w:r>
            <w:r>
              <w:rPr>
                <w:rFonts w:ascii="Verdana" w:eastAsia="Verdana" w:hAnsi="Verdana" w:cs="Verdana"/>
                <w:sz w:val="20"/>
              </w:rPr>
              <w:t xml:space="preserve"> Bregnevej, Havørnen er tilknyttet et team, og vil som sådan ikke skulle arbejde alene. </w:t>
            </w:r>
          </w:p>
          <w:p w:rsidR="0074591E" w:rsidRDefault="0074591E">
            <w:pPr>
              <w:spacing w:after="200" w:line="276" w:lineRule="auto"/>
            </w:pPr>
          </w:p>
        </w:tc>
      </w:tr>
      <w:tr w:rsidR="0074591E" w:rsidTr="00A43135">
        <w:trPr>
          <w:trHeight w:val="1"/>
        </w:trPr>
        <w:tc>
          <w:tcPr>
            <w:tcW w:w="360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t>Øvrige oplysninger</w:t>
            </w:r>
          </w:p>
        </w:tc>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Det er vigtigt at den studerende er indforstået med at pædagogstudiet er et fuldtidsstudie. </w:t>
            </w:r>
          </w:p>
          <w:p w:rsidR="0074591E" w:rsidRDefault="00151149">
            <w:pPr>
              <w:spacing w:after="200" w:line="276" w:lineRule="auto"/>
              <w:rPr>
                <w:rFonts w:ascii="Verdana" w:eastAsia="Verdana" w:hAnsi="Verdana" w:cs="Verdana"/>
                <w:sz w:val="20"/>
              </w:rPr>
            </w:pPr>
            <w:r>
              <w:rPr>
                <w:rFonts w:ascii="Verdana" w:eastAsia="Verdana" w:hAnsi="Verdana" w:cs="Verdana"/>
                <w:sz w:val="20"/>
              </w:rPr>
              <w:t>Selve arbejdstiden på praktikstedet er 30-32 ½ time om ugen, afhængigt af praktikperiode, så vi forventer at læsning og skriftligt arbejde laves i de resterende 5 timer uden for den berammede arbejdstid på stedet.</w:t>
            </w: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Ligeledes har vi en pædagogisk holdning til at studerende i praktikken primært skal lære efter Deweys teori om ”Learning by </w:t>
            </w:r>
            <w:proofErr w:type="spellStart"/>
            <w:r>
              <w:rPr>
                <w:rFonts w:ascii="Verdana" w:eastAsia="Verdana" w:hAnsi="Verdana" w:cs="Verdana"/>
                <w:sz w:val="20"/>
              </w:rPr>
              <w:t>doing</w:t>
            </w:r>
            <w:proofErr w:type="spellEnd"/>
            <w:r>
              <w:rPr>
                <w:rFonts w:ascii="Verdana" w:eastAsia="Verdana" w:hAnsi="Verdana" w:cs="Verdana"/>
                <w:sz w:val="20"/>
              </w:rPr>
              <w:t>”, hvorfor i skal være forberedt på at i som studerende indgår aktivt så meget som muligt i praksis og ikke primært er observerende.</w:t>
            </w:r>
          </w:p>
          <w:p w:rsidR="00EB67F2" w:rsidRDefault="00EB67F2">
            <w:pPr>
              <w:spacing w:after="200" w:line="276" w:lineRule="auto"/>
              <w:rPr>
                <w:rFonts w:ascii="Verdana" w:eastAsia="Verdana" w:hAnsi="Verdana" w:cs="Verdana"/>
                <w:sz w:val="20"/>
              </w:rPr>
            </w:pPr>
          </w:p>
          <w:p w:rsidR="00EB67F2" w:rsidRDefault="00EB67F2">
            <w:pPr>
              <w:spacing w:after="200" w:line="276" w:lineRule="auto"/>
              <w:rPr>
                <w:rFonts w:ascii="Verdana" w:eastAsia="Verdana" w:hAnsi="Verdana" w:cs="Verdana"/>
                <w:sz w:val="20"/>
              </w:rPr>
            </w:pPr>
          </w:p>
          <w:p w:rsidR="00EB67F2" w:rsidRDefault="00EB67F2">
            <w:pPr>
              <w:spacing w:after="200" w:line="276" w:lineRule="auto"/>
            </w:pPr>
          </w:p>
        </w:tc>
      </w:tr>
      <w:tr w:rsidR="0074591E" w:rsidTr="00A43135">
        <w:trPr>
          <w:trHeight w:val="1"/>
        </w:trPr>
        <w:tc>
          <w:tcPr>
            <w:tcW w:w="13318" w:type="dxa"/>
            <w:gridSpan w:val="2"/>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74591E" w:rsidRDefault="00151149">
            <w:pPr>
              <w:tabs>
                <w:tab w:val="left" w:pos="397"/>
              </w:tabs>
              <w:spacing w:after="0" w:line="240" w:lineRule="auto"/>
              <w:ind w:left="794" w:hanging="397"/>
              <w:jc w:val="center"/>
              <w:rPr>
                <w:rFonts w:ascii="Verdana" w:eastAsia="Verdana" w:hAnsi="Verdana" w:cs="Verdana"/>
                <w:b/>
                <w:sz w:val="20"/>
              </w:rPr>
            </w:pPr>
            <w:r>
              <w:rPr>
                <w:rFonts w:ascii="Verdana" w:eastAsia="Verdana" w:hAnsi="Verdana" w:cs="Verdana"/>
                <w:b/>
                <w:sz w:val="20"/>
              </w:rPr>
              <w:lastRenderedPageBreak/>
              <w:t>Uddannelsesplan for de 4 praktikperioder</w:t>
            </w:r>
          </w:p>
          <w:p w:rsidR="0074591E" w:rsidRDefault="00151149">
            <w:pPr>
              <w:spacing w:after="200" w:line="276" w:lineRule="auto"/>
              <w:rPr>
                <w:rFonts w:ascii="Verdana" w:eastAsia="Verdana" w:hAnsi="Verdana" w:cs="Verdana"/>
                <w:sz w:val="20"/>
              </w:rPr>
            </w:pPr>
            <w:r>
              <w:rPr>
                <w:rFonts w:ascii="Verdana" w:eastAsia="Verdana" w:hAnsi="Verdana" w:cs="Verdana"/>
                <w:sz w:val="20"/>
              </w:rPr>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74591E" w:rsidRDefault="0074591E">
            <w:pPr>
              <w:spacing w:after="0" w:line="240" w:lineRule="auto"/>
            </w:pPr>
          </w:p>
        </w:tc>
      </w:tr>
      <w:tr w:rsidR="0074591E" w:rsidTr="00A43135">
        <w:tc>
          <w:tcPr>
            <w:tcW w:w="1331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360" w:lineRule="auto"/>
              <w:rPr>
                <w:rFonts w:ascii="Verdana" w:eastAsia="Verdana" w:hAnsi="Verdana" w:cs="Verdana"/>
                <w:b/>
                <w:sz w:val="20"/>
                <w:shd w:val="clear" w:color="auto" w:fill="EEECE1"/>
              </w:rPr>
            </w:pPr>
            <w:r>
              <w:rPr>
                <w:rFonts w:ascii="Verdana" w:eastAsia="Verdana" w:hAnsi="Verdana" w:cs="Verdana"/>
                <w:b/>
                <w:sz w:val="20"/>
                <w:shd w:val="clear" w:color="auto" w:fill="EEECE1"/>
              </w:rPr>
              <w:t>Specialiseringsmuligheder:</w:t>
            </w:r>
          </w:p>
          <w:p w:rsidR="0074591E" w:rsidRDefault="00151149">
            <w:pPr>
              <w:spacing w:after="200" w:line="276" w:lineRule="auto"/>
              <w:rPr>
                <w:rFonts w:ascii="Verdana" w:eastAsia="Verdana" w:hAnsi="Verdana" w:cs="Verdana"/>
                <w:i/>
                <w:sz w:val="20"/>
              </w:rPr>
            </w:pPr>
            <w:r>
              <w:rPr>
                <w:rFonts w:ascii="Verdana" w:eastAsia="Verdana" w:hAnsi="Verdana" w:cs="Verdana"/>
                <w:sz w:val="20"/>
              </w:rPr>
              <w:t xml:space="preserve">Hvilke specialiseringsmuligheder kan praktikstedet tilbyde? </w:t>
            </w:r>
            <w:r>
              <w:rPr>
                <w:rFonts w:ascii="Verdana" w:eastAsia="Verdana" w:hAnsi="Verdana" w:cs="Verdana"/>
                <w:i/>
                <w:sz w:val="20"/>
              </w:rPr>
              <w:t xml:space="preserve">Specialiseringens kompetenceområder for 2. og 3. praktik </w:t>
            </w:r>
            <w:r>
              <w:rPr>
                <w:rFonts w:ascii="Verdana" w:eastAsia="Verdana" w:hAnsi="Verdana" w:cs="Verdana"/>
                <w:i/>
                <w:sz w:val="20"/>
                <w:u w:val="single"/>
              </w:rPr>
              <w:t>skal</w:t>
            </w:r>
            <w:r>
              <w:rPr>
                <w:rFonts w:ascii="Verdana" w:eastAsia="Verdana" w:hAnsi="Verdana" w:cs="Verdana"/>
                <w:i/>
                <w:sz w:val="20"/>
              </w:rPr>
              <w:t xml:space="preserve"> præsenteres i uddannelsesplanen.  </w:t>
            </w:r>
          </w:p>
          <w:p w:rsidR="0074591E" w:rsidRDefault="00151149">
            <w:pPr>
              <w:spacing w:after="200" w:line="276" w:lineRule="auto"/>
              <w:rPr>
                <w:rFonts w:ascii="Verdana" w:eastAsia="Verdana" w:hAnsi="Verdana" w:cs="Verdana"/>
                <w:i/>
                <w:sz w:val="20"/>
              </w:rPr>
            </w:pPr>
            <w:r>
              <w:rPr>
                <w:rFonts w:ascii="Verdana" w:eastAsia="Verdana" w:hAnsi="Verdana" w:cs="Verdana"/>
                <w:i/>
                <w:sz w:val="20"/>
              </w:rPr>
              <w:t>Praktikstedet kan ved afkrydsning markere, at en eller begge de øvrige specialiseringer også, men i mindre omfang, afspejles i praktikstedets praksis</w:t>
            </w:r>
          </w:p>
          <w:p w:rsidR="0074591E" w:rsidRDefault="00151149">
            <w:pPr>
              <w:spacing w:after="200" w:line="276" w:lineRule="auto"/>
              <w:rPr>
                <w:rFonts w:ascii="Verdana" w:eastAsia="Verdana" w:hAnsi="Verdana" w:cs="Verdana"/>
                <w:i/>
                <w:sz w:val="20"/>
              </w:rPr>
            </w:pPr>
            <w:r>
              <w:rPr>
                <w:rFonts w:ascii="Verdana" w:eastAsia="Verdana" w:hAnsi="Verdana" w:cs="Verdana"/>
                <w:i/>
                <w:sz w:val="20"/>
              </w:rPr>
              <w:t xml:space="preserve">                                                                              Primær:                  supplerende:</w:t>
            </w:r>
          </w:p>
          <w:p w:rsidR="0074591E" w:rsidRDefault="00151149">
            <w:pPr>
              <w:numPr>
                <w:ilvl w:val="0"/>
                <w:numId w:val="1"/>
              </w:numPr>
              <w:spacing w:after="0" w:line="240" w:lineRule="auto"/>
              <w:rPr>
                <w:rFonts w:ascii="Verdana" w:eastAsia="Verdana" w:hAnsi="Verdana" w:cs="Verdana"/>
                <w:sz w:val="20"/>
              </w:rPr>
            </w:pPr>
            <w:r>
              <w:rPr>
                <w:rFonts w:ascii="Verdana" w:eastAsia="Verdana" w:hAnsi="Verdana" w:cs="Verdana"/>
                <w:sz w:val="20"/>
              </w:rPr>
              <w:t xml:space="preserve">Dagtilbudspædagogik                                                                                                                                  </w:t>
            </w:r>
          </w:p>
          <w:p w:rsidR="0074591E" w:rsidRDefault="0074591E">
            <w:pPr>
              <w:spacing w:after="200" w:line="276" w:lineRule="auto"/>
              <w:rPr>
                <w:rFonts w:ascii="Verdana" w:eastAsia="Verdana" w:hAnsi="Verdana" w:cs="Verdana"/>
                <w:sz w:val="20"/>
              </w:rPr>
            </w:pPr>
          </w:p>
          <w:p w:rsidR="0074591E" w:rsidRDefault="00151149">
            <w:pPr>
              <w:numPr>
                <w:ilvl w:val="0"/>
                <w:numId w:val="2"/>
              </w:numPr>
              <w:spacing w:after="0" w:line="240" w:lineRule="auto"/>
              <w:rPr>
                <w:rFonts w:ascii="Verdana" w:eastAsia="Verdana" w:hAnsi="Verdana" w:cs="Verdana"/>
                <w:sz w:val="20"/>
              </w:rPr>
            </w:pPr>
            <w:r>
              <w:rPr>
                <w:rFonts w:ascii="Verdana" w:eastAsia="Verdana" w:hAnsi="Verdana" w:cs="Verdana"/>
                <w:sz w:val="20"/>
              </w:rPr>
              <w:t xml:space="preserve">Skole- og fritidspædagogik                                                                                                  </w:t>
            </w:r>
          </w:p>
          <w:p w:rsidR="0074591E" w:rsidRDefault="0074591E">
            <w:pPr>
              <w:spacing w:after="200" w:line="276" w:lineRule="auto"/>
              <w:rPr>
                <w:rFonts w:ascii="Verdana" w:eastAsia="Verdana" w:hAnsi="Verdana" w:cs="Verdana"/>
                <w:sz w:val="20"/>
              </w:rPr>
            </w:pPr>
          </w:p>
          <w:p w:rsidR="004B0AA3" w:rsidRPr="004B0AA3" w:rsidRDefault="00151149">
            <w:pPr>
              <w:numPr>
                <w:ilvl w:val="0"/>
                <w:numId w:val="3"/>
              </w:numPr>
              <w:spacing w:after="0" w:line="240" w:lineRule="auto"/>
            </w:pPr>
            <w:r>
              <w:rPr>
                <w:rFonts w:ascii="Verdana" w:eastAsia="Verdana" w:hAnsi="Verdana" w:cs="Verdana"/>
                <w:sz w:val="20"/>
              </w:rPr>
              <w:t xml:space="preserve">Social- og </w:t>
            </w:r>
            <w:proofErr w:type="spellStart"/>
            <w:r>
              <w:rPr>
                <w:rFonts w:ascii="Verdana" w:eastAsia="Verdana" w:hAnsi="Verdana" w:cs="Verdana"/>
                <w:sz w:val="20"/>
              </w:rPr>
              <w:t>specialpædagogik</w:t>
            </w:r>
            <w:proofErr w:type="spellEnd"/>
            <w:r>
              <w:rPr>
                <w:rFonts w:ascii="Verdana" w:eastAsia="Verdana" w:hAnsi="Verdana" w:cs="Verdana"/>
                <w:sz w:val="20"/>
              </w:rPr>
              <w:t xml:space="preserve">                                   x           </w:t>
            </w:r>
          </w:p>
          <w:p w:rsidR="0074591E" w:rsidRDefault="00151149" w:rsidP="004B0AA3">
            <w:pPr>
              <w:spacing w:after="0" w:line="240" w:lineRule="auto"/>
            </w:pPr>
            <w:r>
              <w:rPr>
                <w:rFonts w:ascii="Verdana" w:eastAsia="Verdana" w:hAnsi="Verdana" w:cs="Verdana"/>
                <w:sz w:val="20"/>
              </w:rPr>
              <w:t xml:space="preserve">                       </w:t>
            </w:r>
          </w:p>
        </w:tc>
      </w:tr>
    </w:tbl>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 </w:t>
      </w:r>
    </w:p>
    <w:p w:rsidR="00A43135" w:rsidRDefault="00A43135">
      <w:pPr>
        <w:spacing w:after="200" w:line="276" w:lineRule="auto"/>
        <w:rPr>
          <w:rFonts w:ascii="Verdana" w:eastAsia="Verdana" w:hAnsi="Verdana" w:cs="Verdana"/>
          <w:sz w:val="20"/>
        </w:rPr>
      </w:pPr>
    </w:p>
    <w:p w:rsidR="00A43135" w:rsidRDefault="00A43135">
      <w:pPr>
        <w:spacing w:after="200" w:line="276" w:lineRule="auto"/>
        <w:rPr>
          <w:rFonts w:ascii="Verdana" w:eastAsia="Verdana" w:hAnsi="Verdana" w:cs="Verdana"/>
          <w:sz w:val="20"/>
        </w:rPr>
      </w:pPr>
    </w:p>
    <w:p w:rsidR="00A43135" w:rsidRDefault="00A43135">
      <w:pPr>
        <w:spacing w:after="200" w:line="276" w:lineRule="auto"/>
        <w:rPr>
          <w:rFonts w:ascii="Verdana" w:eastAsia="Verdana" w:hAnsi="Verdana" w:cs="Verdana"/>
          <w:sz w:val="20"/>
        </w:rPr>
      </w:pPr>
    </w:p>
    <w:p w:rsidR="00A43135" w:rsidRDefault="00A43135">
      <w:pPr>
        <w:spacing w:after="200" w:line="276" w:lineRule="auto"/>
        <w:rPr>
          <w:rFonts w:ascii="Verdana" w:eastAsia="Verdana" w:hAnsi="Verdana" w:cs="Verdana"/>
          <w:sz w:val="20"/>
        </w:rPr>
      </w:pPr>
    </w:p>
    <w:p w:rsidR="00A43135" w:rsidRDefault="00A43135">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tbl>
      <w:tblPr>
        <w:tblW w:w="0" w:type="auto"/>
        <w:tblInd w:w="108" w:type="dxa"/>
        <w:tblCellMar>
          <w:left w:w="10" w:type="dxa"/>
          <w:right w:w="10" w:type="dxa"/>
        </w:tblCellMar>
        <w:tblLook w:val="04A0" w:firstRow="1" w:lastRow="0" w:firstColumn="1" w:lastColumn="0" w:noHBand="0" w:noVBand="1"/>
      </w:tblPr>
      <w:tblGrid>
        <w:gridCol w:w="13318"/>
      </w:tblGrid>
      <w:tr w:rsidR="0074591E">
        <w:trPr>
          <w:trHeight w:val="1"/>
        </w:trPr>
        <w:tc>
          <w:tcPr>
            <w:tcW w:w="13426"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74591E" w:rsidRDefault="00151149">
            <w:pPr>
              <w:spacing w:after="200" w:line="276" w:lineRule="auto"/>
              <w:jc w:val="center"/>
              <w:rPr>
                <w:rFonts w:ascii="Verdana" w:eastAsia="Verdana" w:hAnsi="Verdana" w:cs="Verdana"/>
                <w:b/>
                <w:sz w:val="20"/>
              </w:rPr>
            </w:pPr>
            <w:r>
              <w:rPr>
                <w:rFonts w:ascii="Verdana" w:eastAsia="Verdana" w:hAnsi="Verdana" w:cs="Verdana"/>
                <w:b/>
                <w:sz w:val="20"/>
              </w:rPr>
              <w:t>Praksisfortælling til præsentation af det centrale i jeres pædagogiske arbejde med brugergruppen</w:t>
            </w:r>
          </w:p>
          <w:p w:rsidR="0074591E" w:rsidRDefault="00151149">
            <w:pPr>
              <w:spacing w:after="200" w:line="276" w:lineRule="auto"/>
              <w:jc w:val="center"/>
            </w:pPr>
            <w:r>
              <w:rPr>
                <w:rFonts w:ascii="Verdana" w:eastAsia="Verdana" w:hAnsi="Verdana" w:cs="Verdana"/>
                <w:b/>
                <w:sz w:val="20"/>
              </w:rPr>
              <w:t xml:space="preserve">(det er valgfrit, om denne mulighed benyttes, men praksisfortællinger kan være et meget meningsfuldt supplement til de øvrige præsentationsformer i praktikbeskrivelsen) </w:t>
            </w:r>
          </w:p>
        </w:tc>
      </w:tr>
      <w:tr w:rsidR="0074591E">
        <w:trPr>
          <w:trHeight w:val="1"/>
        </w:trPr>
        <w:tc>
          <w:tcPr>
            <w:tcW w:w="13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4591E" w:rsidRDefault="00151149">
            <w:pPr>
              <w:spacing w:after="200" w:line="276" w:lineRule="auto"/>
              <w:jc w:val="center"/>
              <w:rPr>
                <w:rFonts w:ascii="Verdana" w:eastAsia="Verdana" w:hAnsi="Verdana" w:cs="Verdana"/>
                <w:sz w:val="20"/>
              </w:rPr>
            </w:pPr>
            <w:r>
              <w:rPr>
                <w:rFonts w:ascii="Verdana" w:eastAsia="Verdana" w:hAnsi="Verdana" w:cs="Verdana"/>
                <w:sz w:val="20"/>
              </w:rPr>
              <w:t>Praksisfortælling fra Skovhjælperne i Havørnen:</w:t>
            </w:r>
          </w:p>
          <w:p w:rsidR="0074591E" w:rsidRDefault="00DB155A">
            <w:pPr>
              <w:spacing w:after="200" w:line="276" w:lineRule="auto"/>
              <w:jc w:val="center"/>
              <w:rPr>
                <w:rFonts w:ascii="Verdana" w:eastAsia="Verdana" w:hAnsi="Verdana" w:cs="Verdana"/>
                <w:sz w:val="20"/>
              </w:rPr>
            </w:pPr>
            <w:r>
              <w:rPr>
                <w:rFonts w:ascii="Verdana" w:eastAsia="Verdana" w:hAnsi="Verdana" w:cs="Verdana"/>
                <w:sz w:val="20"/>
              </w:rPr>
              <w:t>B</w:t>
            </w:r>
            <w:r w:rsidR="00151149">
              <w:rPr>
                <w:rFonts w:ascii="Verdana" w:eastAsia="Verdana" w:hAnsi="Verdana" w:cs="Verdana"/>
                <w:sz w:val="20"/>
              </w:rPr>
              <w:t xml:space="preserve"> er ansat som transport medarbejder i Havørnen, som indebærer at hun køre Havørnens havetraktor. Hun har været med lige siden skovhjælperne startede i Tarup-Davinde. Hun har et godt sprog og er fuld af gode ideer som bliver fremført verbalt når de kommer til hende. Hendes ideer kan til tider blive fremført på en meget domineren</w:t>
            </w:r>
            <w:r>
              <w:rPr>
                <w:rFonts w:ascii="Verdana" w:eastAsia="Verdana" w:hAnsi="Verdana" w:cs="Verdana"/>
                <w:sz w:val="20"/>
              </w:rPr>
              <w:t>de og bestemmende måde, og B</w:t>
            </w:r>
            <w:r w:rsidR="00151149">
              <w:rPr>
                <w:rFonts w:ascii="Verdana" w:eastAsia="Verdana" w:hAnsi="Verdana" w:cs="Verdana"/>
                <w:sz w:val="20"/>
              </w:rPr>
              <w:t xml:space="preserve"> er ikke så god til at se tingene i den store sammenhæng, hvilket kan medføre konflikter med de andre s</w:t>
            </w:r>
            <w:r>
              <w:rPr>
                <w:rFonts w:ascii="Verdana" w:eastAsia="Verdana" w:hAnsi="Verdana" w:cs="Verdana"/>
                <w:sz w:val="20"/>
              </w:rPr>
              <w:t xml:space="preserve">kovhjælpere. Når B </w:t>
            </w:r>
            <w:r w:rsidR="00151149">
              <w:rPr>
                <w:rFonts w:ascii="Verdana" w:eastAsia="Verdana" w:hAnsi="Verdana" w:cs="Verdana"/>
                <w:sz w:val="20"/>
              </w:rPr>
              <w:t xml:space="preserve">møder modgang, reagere hun ved at blive ophidset og meget højt talende/råbende og det er svært at få hende til at se problematikken i hendes konflikt ved at hun ofte føler sig såret og </w:t>
            </w:r>
            <w:r w:rsidR="00A43135">
              <w:rPr>
                <w:rFonts w:ascii="Verdana" w:eastAsia="Verdana" w:hAnsi="Verdana" w:cs="Verdana"/>
                <w:sz w:val="20"/>
              </w:rPr>
              <w:t>forurettet</w:t>
            </w:r>
            <w:r w:rsidR="00151149">
              <w:rPr>
                <w:rFonts w:ascii="Verdana" w:eastAsia="Verdana" w:hAnsi="Verdana" w:cs="Verdana"/>
                <w:sz w:val="20"/>
              </w:rPr>
              <w:t>. Hun bliver meget påståelig og høre ikke andres augmenter. Hun er altid med for en god ”historie” hvor der bliver pyntet på hvad der er foregået. Hun vil meget gerne arbejde og er stolt af at være Skovhjælper, der er mere snak end arbejde i hende. Det er vigtigt at der næsten altid er personale i nærheden så evt. konflikter kan tages i opløbet. Mentalt er hun omkring 4-6 år. Hun viser meget ofte gode sociale kompetencer og er en god veninde i Havørnen. Hun er til fest og farver. Og ligesom de andre skovhjælpere, sætter hun sit billede og hendes arbejdsopgave på tavlen hver dag, så alle hendes kolleger ved hvad hun laver den pågældende dag.</w:t>
            </w:r>
          </w:p>
          <w:p w:rsidR="0074591E" w:rsidRDefault="00DB155A">
            <w:pPr>
              <w:spacing w:after="200" w:line="276" w:lineRule="auto"/>
              <w:jc w:val="center"/>
              <w:rPr>
                <w:rFonts w:ascii="Verdana" w:eastAsia="Verdana" w:hAnsi="Verdana" w:cs="Verdana"/>
                <w:sz w:val="20"/>
              </w:rPr>
            </w:pPr>
            <w:r>
              <w:rPr>
                <w:rFonts w:ascii="Verdana" w:eastAsia="Verdana" w:hAnsi="Verdana" w:cs="Verdana"/>
                <w:sz w:val="20"/>
              </w:rPr>
              <w:t>Når B</w:t>
            </w:r>
            <w:r w:rsidR="00151149">
              <w:rPr>
                <w:rFonts w:ascii="Verdana" w:eastAsia="Verdana" w:hAnsi="Verdana" w:cs="Verdana"/>
                <w:sz w:val="20"/>
              </w:rPr>
              <w:t xml:space="preserve"> kommer rundt i naturområdet på havetraktoren og udfører arbejdsopgaver for Tarup-Davinde, observere hun forandringer i naturen, det kunne være at følge årstidernes forskellige udtryk, blomsternes udsprængning og farverne på træerne. Men det er også observationer af, om alt er som det skal være i området, at der ikke er ødelagt noget på bålpladserne eller smidt store bunker affald som skal samles op. Diss</w:t>
            </w:r>
            <w:r>
              <w:rPr>
                <w:rFonts w:ascii="Verdana" w:eastAsia="Verdana" w:hAnsi="Verdana" w:cs="Verdana"/>
                <w:sz w:val="20"/>
              </w:rPr>
              <w:t xml:space="preserve">e observationer </w:t>
            </w:r>
            <w:proofErr w:type="gramStart"/>
            <w:r>
              <w:rPr>
                <w:rFonts w:ascii="Verdana" w:eastAsia="Verdana" w:hAnsi="Verdana" w:cs="Verdana"/>
                <w:sz w:val="20"/>
              </w:rPr>
              <w:t>rapportere</w:t>
            </w:r>
            <w:proofErr w:type="gramEnd"/>
            <w:r>
              <w:rPr>
                <w:rFonts w:ascii="Verdana" w:eastAsia="Verdana" w:hAnsi="Verdana" w:cs="Verdana"/>
                <w:sz w:val="20"/>
              </w:rPr>
              <w:t xml:space="preserve"> B</w:t>
            </w:r>
            <w:r w:rsidR="00151149">
              <w:rPr>
                <w:rFonts w:ascii="Verdana" w:eastAsia="Verdana" w:hAnsi="Verdana" w:cs="Verdana"/>
                <w:sz w:val="20"/>
              </w:rPr>
              <w:t xml:space="preserve"> til Tarup-Davinde og sammen ligger de en plan for, hvem der tager sig af opgaven.</w:t>
            </w:r>
          </w:p>
          <w:p w:rsidR="0074591E" w:rsidRDefault="00DB155A" w:rsidP="00DB155A">
            <w:pPr>
              <w:spacing w:after="200" w:line="276" w:lineRule="auto"/>
              <w:jc w:val="center"/>
            </w:pPr>
            <w:r>
              <w:rPr>
                <w:rFonts w:ascii="Verdana" w:eastAsia="Verdana" w:hAnsi="Verdana" w:cs="Verdana"/>
                <w:sz w:val="20"/>
              </w:rPr>
              <w:t>B</w:t>
            </w:r>
            <w:r w:rsidR="00151149">
              <w:rPr>
                <w:rFonts w:ascii="Verdana" w:eastAsia="Verdana" w:hAnsi="Verdana" w:cs="Verdana"/>
                <w:sz w:val="20"/>
              </w:rPr>
              <w:t xml:space="preserve"> og resten af skovhjælperne er med til at planlægge deres hverdag, nogle dage/perioder er </w:t>
            </w:r>
            <w:r>
              <w:rPr>
                <w:rFonts w:ascii="Verdana" w:eastAsia="Verdana" w:hAnsi="Verdana" w:cs="Verdana"/>
                <w:sz w:val="20"/>
              </w:rPr>
              <w:t>der mere travlt end andre. B</w:t>
            </w:r>
            <w:r w:rsidR="00151149">
              <w:rPr>
                <w:rFonts w:ascii="Verdana" w:eastAsia="Verdana" w:hAnsi="Verdana" w:cs="Verdana"/>
                <w:sz w:val="20"/>
              </w:rPr>
              <w:t xml:space="preserve"> er i den forbindelse blevet opmærksom på, at vores mandage ofte er presset, da det er her vi både skal handle madvarer ind, samt nå to arbejd</w:t>
            </w:r>
            <w:r>
              <w:rPr>
                <w:rFonts w:ascii="Verdana" w:eastAsia="Verdana" w:hAnsi="Verdana" w:cs="Verdana"/>
                <w:sz w:val="20"/>
              </w:rPr>
              <w:t>sopgave for Tarup-Davinde. B</w:t>
            </w:r>
            <w:r w:rsidR="00151149">
              <w:rPr>
                <w:rFonts w:ascii="Verdana" w:eastAsia="Verdana" w:hAnsi="Verdana" w:cs="Verdana"/>
                <w:sz w:val="20"/>
              </w:rPr>
              <w:t xml:space="preserve"> foreslår, om vi ikke kan handle ind om fredagen i stedet for om mandagen, da der ingen faste opgaver er om fred</w:t>
            </w:r>
            <w:r>
              <w:rPr>
                <w:rFonts w:ascii="Verdana" w:eastAsia="Verdana" w:hAnsi="Verdana" w:cs="Verdana"/>
                <w:sz w:val="20"/>
              </w:rPr>
              <w:t>agen. Forslaget fremlægger B</w:t>
            </w:r>
            <w:r w:rsidR="00151149">
              <w:rPr>
                <w:rFonts w:ascii="Verdana" w:eastAsia="Verdana" w:hAnsi="Verdana" w:cs="Verdana"/>
                <w:sz w:val="20"/>
              </w:rPr>
              <w:t xml:space="preserve"> for sine kolleger en dag ved morgenbordet og alle er enige om at prøve det af. Allerede efter første fredagshandle-tur bliver det fastsat af skovhjælperne, at vi fremadret</w:t>
            </w:r>
            <w:r>
              <w:rPr>
                <w:rFonts w:ascii="Verdana" w:eastAsia="Verdana" w:hAnsi="Verdana" w:cs="Verdana"/>
                <w:sz w:val="20"/>
              </w:rPr>
              <w:t>tet handler ind om fredagen. B</w:t>
            </w:r>
            <w:r w:rsidR="00151149">
              <w:rPr>
                <w:rFonts w:ascii="Verdana" w:eastAsia="Verdana" w:hAnsi="Verdana" w:cs="Verdana"/>
                <w:sz w:val="20"/>
              </w:rPr>
              <w:t xml:space="preserve"> er glad for den positive respons hun får på sit forslag og mærker forandringen med det samme, da der den efterfølgende mandag er mere plads til, at også hun kan nå at snakke med personalet omkring weekendens hændelser eller andre oplevelser/udfordringer hun gerne vil vende med personalet, inden hun kan gå i gang med ugens opgaver. </w:t>
            </w:r>
          </w:p>
        </w:tc>
      </w:tr>
    </w:tbl>
    <w:p w:rsidR="0074591E" w:rsidRDefault="0074591E">
      <w:pPr>
        <w:spacing w:after="200" w:line="276" w:lineRule="auto"/>
        <w:rPr>
          <w:rFonts w:ascii="Verdana" w:eastAsia="Verdana" w:hAnsi="Verdana" w:cs="Verdana"/>
          <w:sz w:val="20"/>
        </w:rPr>
      </w:pPr>
    </w:p>
    <w:tbl>
      <w:tblPr>
        <w:tblW w:w="0" w:type="auto"/>
        <w:tblInd w:w="108" w:type="dxa"/>
        <w:tblCellMar>
          <w:left w:w="10" w:type="dxa"/>
          <w:right w:w="10" w:type="dxa"/>
        </w:tblCellMar>
        <w:tblLook w:val="04A0" w:firstRow="1" w:lastRow="0" w:firstColumn="1" w:lastColumn="0" w:noHBand="0" w:noVBand="1"/>
      </w:tblPr>
      <w:tblGrid>
        <w:gridCol w:w="3191"/>
        <w:gridCol w:w="3069"/>
        <w:gridCol w:w="7058"/>
      </w:tblGrid>
      <w:tr w:rsidR="0074591E">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74591E" w:rsidRDefault="00151149">
            <w:pPr>
              <w:spacing w:after="200" w:line="276" w:lineRule="auto"/>
              <w:jc w:val="center"/>
              <w:rPr>
                <w:rFonts w:ascii="Verdana" w:eastAsia="Verdana" w:hAnsi="Verdana" w:cs="Verdana"/>
                <w:sz w:val="20"/>
              </w:rPr>
            </w:pPr>
            <w:r>
              <w:rPr>
                <w:rFonts w:ascii="Verdana" w:eastAsia="Verdana" w:hAnsi="Verdana" w:cs="Verdana"/>
                <w:sz w:val="20"/>
              </w:rPr>
              <w:t xml:space="preserve"> </w:t>
            </w:r>
          </w:p>
          <w:p w:rsidR="0074591E" w:rsidRDefault="00151149">
            <w:pPr>
              <w:spacing w:after="200" w:line="276" w:lineRule="auto"/>
              <w:jc w:val="center"/>
              <w:rPr>
                <w:rFonts w:ascii="Verdana" w:eastAsia="Verdana" w:hAnsi="Verdana" w:cs="Verdana"/>
                <w:b/>
                <w:sz w:val="20"/>
              </w:rPr>
            </w:pPr>
            <w:r>
              <w:rPr>
                <w:rFonts w:ascii="Verdana" w:eastAsia="Verdana" w:hAnsi="Verdana" w:cs="Verdana"/>
                <w:b/>
                <w:sz w:val="20"/>
              </w:rPr>
              <w:t>Uddannelsesplan for Modul 4</w:t>
            </w:r>
          </w:p>
          <w:p w:rsidR="0074591E" w:rsidRDefault="00151149">
            <w:pPr>
              <w:spacing w:after="200" w:line="276" w:lineRule="auto"/>
              <w:jc w:val="center"/>
            </w:pPr>
            <w:r>
              <w:rPr>
                <w:rFonts w:ascii="Verdana" w:eastAsia="Verdana" w:hAnsi="Verdana" w:cs="Verdana"/>
                <w:b/>
                <w:sz w:val="20"/>
              </w:rPr>
              <w:t>Praktikperiode 1 (Grundfagligheden)</w:t>
            </w:r>
          </w:p>
        </w:tc>
      </w:tr>
      <w:tr w:rsidR="0074591E">
        <w:tc>
          <w:tcPr>
            <w:tcW w:w="13426" w:type="dxa"/>
            <w:gridSpan w:val="3"/>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i/>
                <w:sz w:val="20"/>
              </w:rPr>
            </w:pPr>
            <w:r>
              <w:rPr>
                <w:rFonts w:ascii="Verdana" w:eastAsia="Verdana" w:hAnsi="Verdana" w:cs="Verdana"/>
                <w:b/>
                <w:i/>
                <w:color w:val="000000"/>
                <w:sz w:val="20"/>
              </w:rPr>
              <w:t>Område 3:</w:t>
            </w:r>
            <w:r>
              <w:rPr>
                <w:rFonts w:ascii="Tahoma" w:eastAsia="Tahoma" w:hAnsi="Tahoma" w:cs="Tahoma"/>
                <w:i/>
                <w:color w:val="000000"/>
                <w:sz w:val="17"/>
              </w:rPr>
              <w:t xml:space="preserve"> </w:t>
            </w:r>
            <w:r>
              <w:rPr>
                <w:rFonts w:ascii="Verdana" w:eastAsia="Verdana" w:hAnsi="Verdana" w:cs="Verdana"/>
                <w:i/>
                <w:sz w:val="20"/>
              </w:rPr>
              <w:t>Pædagogens praksis – 1. praktik.</w:t>
            </w:r>
          </w:p>
          <w:p w:rsidR="0074591E" w:rsidRDefault="00151149">
            <w:pPr>
              <w:spacing w:after="200" w:line="276" w:lineRule="auto"/>
            </w:pPr>
            <w:r>
              <w:rPr>
                <w:rFonts w:ascii="Verdana" w:eastAsia="Verdana" w:hAnsi="Verdana" w:cs="Verdana"/>
                <w:i/>
                <w:sz w:val="20"/>
              </w:rPr>
              <w:t>Området retter sig mod deltagelse i pædagogisk praksis inden for det pædagogiske arbejdsområde.</w:t>
            </w:r>
          </w:p>
        </w:tc>
      </w:tr>
      <w:tr w:rsidR="0074591E">
        <w:trPr>
          <w:trHeight w:val="1"/>
        </w:trPr>
        <w:tc>
          <w:tcPr>
            <w:tcW w:w="13426" w:type="dxa"/>
            <w:gridSpan w:val="3"/>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b/>
                <w:i/>
                <w:color w:val="000000"/>
                <w:sz w:val="20"/>
              </w:rPr>
              <w:t xml:space="preserve">Kompetencemål: </w:t>
            </w:r>
          </w:p>
          <w:p w:rsidR="0074591E" w:rsidRDefault="00151149">
            <w:pPr>
              <w:numPr>
                <w:ilvl w:val="0"/>
                <w:numId w:val="4"/>
              </w:numPr>
              <w:tabs>
                <w:tab w:val="left" w:pos="360"/>
              </w:tabs>
              <w:spacing w:after="200" w:line="276" w:lineRule="auto"/>
              <w:ind w:left="360" w:hanging="360"/>
              <w:rPr>
                <w:rFonts w:ascii="Verdana" w:eastAsia="Verdana" w:hAnsi="Verdana" w:cs="Verdana"/>
                <w:b/>
                <w:i/>
                <w:sz w:val="20"/>
              </w:rPr>
            </w:pPr>
            <w:r>
              <w:rPr>
                <w:rFonts w:ascii="Verdana" w:eastAsia="Verdana" w:hAnsi="Verdana" w:cs="Verdana"/>
                <w:i/>
                <w:sz w:val="20"/>
              </w:rPr>
              <w:t>Den studerende kan begrunde, tilrettelægge, gennemføre og evaluere pædagogiske aktiviteter gennem deltagelse i pædagogisk praksis på praktikstedet.</w:t>
            </w:r>
          </w:p>
          <w:p w:rsidR="0074591E" w:rsidRDefault="00151149">
            <w:pPr>
              <w:numPr>
                <w:ilvl w:val="0"/>
                <w:numId w:val="4"/>
              </w:numPr>
              <w:tabs>
                <w:tab w:val="left" w:pos="360"/>
              </w:tabs>
              <w:spacing w:after="200" w:line="276" w:lineRule="auto"/>
              <w:ind w:left="360" w:hanging="360"/>
            </w:pPr>
            <w:r>
              <w:rPr>
                <w:rFonts w:ascii="Verdana" w:eastAsia="Verdana" w:hAnsi="Verdana" w:cs="Verdana"/>
                <w:i/>
                <w:sz w:val="20"/>
              </w:rPr>
              <w:t>Den studerende kan vurdere egne læreprocesser i praksis.</w:t>
            </w:r>
          </w:p>
        </w:tc>
      </w:tr>
      <w:tr w:rsidR="0074591E">
        <w:tc>
          <w:tcPr>
            <w:tcW w:w="3199"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bl>
            <w:tblPr>
              <w:tblW w:w="0" w:type="auto"/>
              <w:tblCellMar>
                <w:left w:w="10" w:type="dxa"/>
                <w:right w:w="10" w:type="dxa"/>
              </w:tblCellMar>
              <w:tblLook w:val="04A0" w:firstRow="1" w:lastRow="0" w:firstColumn="1" w:lastColumn="0" w:noHBand="0" w:noVBand="1"/>
            </w:tblPr>
            <w:tblGrid>
              <w:gridCol w:w="216"/>
            </w:tblGrid>
            <w:tr w:rsidR="0074591E">
              <w:tc>
                <w:tcPr>
                  <w:tcW w:w="216" w:type="dxa"/>
                  <w:tcBorders>
                    <w:top w:val="single" w:sz="4" w:space="0" w:color="000000"/>
                    <w:left w:val="single" w:sz="4" w:space="0" w:color="000000"/>
                    <w:bottom w:val="single" w:sz="4" w:space="0" w:color="000000"/>
                    <w:right w:val="single" w:sz="2" w:space="0" w:color="000000"/>
                  </w:tcBorders>
                  <w:shd w:val="clear" w:color="auto" w:fill="EEECE1"/>
                  <w:tcMar>
                    <w:left w:w="0" w:type="dxa"/>
                    <w:right w:w="0" w:type="dxa"/>
                  </w:tcMar>
                </w:tcPr>
                <w:p w:rsidR="0074591E" w:rsidRDefault="0074591E">
                  <w:pPr>
                    <w:spacing w:after="200" w:line="276" w:lineRule="auto"/>
                    <w:rPr>
                      <w:rFonts w:ascii="Calibri" w:eastAsia="Calibri" w:hAnsi="Calibri" w:cs="Calibri"/>
                    </w:rPr>
                  </w:pPr>
                </w:p>
              </w:tc>
            </w:tr>
          </w:tbl>
          <w:p w:rsidR="0074591E" w:rsidRDefault="0074591E">
            <w:pPr>
              <w:spacing w:before="100" w:after="100" w:line="276" w:lineRule="auto"/>
            </w:pPr>
          </w:p>
        </w:tc>
        <w:tc>
          <w:tcPr>
            <w:tcW w:w="3087"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74591E" w:rsidRDefault="00151149">
            <w:pPr>
              <w:spacing w:before="100" w:after="1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7140"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74591E" w:rsidRDefault="00151149">
            <w:pPr>
              <w:spacing w:after="200" w:line="276" w:lineRule="auto"/>
            </w:pPr>
            <w:r>
              <w:rPr>
                <w:rFonts w:ascii="Verdana" w:eastAsia="Verdana" w:hAnsi="Verdana" w:cs="Verdana"/>
                <w:sz w:val="20"/>
              </w:rPr>
              <w:t xml:space="preserve">(fx Hvordan arbejder praktikstedet med dette? hvilke læringsmuligheder tilbyder praktikstedet den </w:t>
            </w:r>
            <w:proofErr w:type="spellStart"/>
            <w:r>
              <w:rPr>
                <w:rFonts w:ascii="Verdana" w:eastAsia="Verdana" w:hAnsi="Verdana" w:cs="Verdana"/>
                <w:sz w:val="20"/>
              </w:rPr>
              <w:t>studerene</w:t>
            </w:r>
            <w:proofErr w:type="spellEnd"/>
            <w:r>
              <w:rPr>
                <w:rFonts w:ascii="Verdana" w:eastAsia="Verdana" w:hAnsi="Verdana" w:cs="Verdana"/>
                <w:sz w:val="20"/>
              </w:rPr>
              <w:t>? Og hvordan understøtter praktikstedet den studerendes læring indenfor dette?)</w:t>
            </w:r>
          </w:p>
        </w:tc>
      </w:tr>
      <w:tr w:rsidR="0074591E">
        <w:trPr>
          <w:trHeight w:val="1"/>
        </w:trPr>
        <w:tc>
          <w:tcPr>
            <w:tcW w:w="3199"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before="100" w:after="100" w:line="276" w:lineRule="auto"/>
            </w:pPr>
            <w:r>
              <w:rPr>
                <w:rFonts w:ascii="Verdana" w:eastAsia="Verdana" w:hAnsi="Verdana" w:cs="Verdana"/>
                <w:i/>
                <w:color w:val="000000"/>
                <w:sz w:val="20"/>
              </w:rPr>
              <w:t>praktikstedets målgrupper samt praktikstedets pædagogiske og samfundsmæssige opgaver,</w:t>
            </w:r>
          </w:p>
        </w:tc>
        <w:tc>
          <w:tcPr>
            <w:tcW w:w="3087"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74591E" w:rsidRDefault="00151149">
            <w:pPr>
              <w:spacing w:before="100" w:after="100" w:line="276" w:lineRule="auto"/>
            </w:pPr>
            <w:r>
              <w:rPr>
                <w:rFonts w:ascii="Verdana" w:eastAsia="Verdana" w:hAnsi="Verdana" w:cs="Verdana"/>
                <w:i/>
                <w:color w:val="000000"/>
                <w:sz w:val="20"/>
              </w:rPr>
              <w:t>anvende viden om praktikstedets samfundsmæssige opgaver i tilrettelæggelsen af det pædagogiske arbejde,</w:t>
            </w:r>
          </w:p>
        </w:tc>
        <w:tc>
          <w:tcPr>
            <w:tcW w:w="7140"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får mulighed for at være en del af et team, der arbejder målrettet med, at skabe den bedste dag for medarbejderen. Den studerende får et indblik i hverdagen, og bliver en del af den gruppe der tilrettelægger det pædagogiske arbejde. </w:t>
            </w:r>
          </w:p>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opnå viden om den enkelte og gruppen ved at være til stede, iagttagende og opmærksom på, hvad der rør sig rundt omkring dem. </w:t>
            </w:r>
          </w:p>
          <w:p w:rsidR="0074591E" w:rsidRDefault="00151149">
            <w:pPr>
              <w:spacing w:before="100" w:after="100" w:line="276" w:lineRule="auto"/>
              <w:rPr>
                <w:rFonts w:ascii="Verdana" w:eastAsia="Verdana" w:hAnsi="Verdana" w:cs="Verdana"/>
                <w:i/>
                <w:sz w:val="20"/>
              </w:rPr>
            </w:pPr>
            <w:r>
              <w:rPr>
                <w:rFonts w:ascii="Verdana" w:eastAsia="Verdana" w:hAnsi="Verdana" w:cs="Verdana"/>
                <w:i/>
                <w:sz w:val="20"/>
              </w:rPr>
              <w:lastRenderedPageBreak/>
              <w:t xml:space="preserve">Den studerende skal fra start have lyst til at danne relationer til medarbejderne, ved at være åben, imødekommende og interesseret i den enkelte. </w:t>
            </w:r>
          </w:p>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Stille undrende spørgsmål, både til personalet og medarbejderne hellere for mange end for lidt. </w:t>
            </w:r>
          </w:p>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Deltage i de praktiske opgaver, tale med og støtte medarbejderne, ved at være nærværende, lyttende, engageret, og åben. Det er vigtigt, at møde med den indstilling, at vi alle er ligeværdige, hvilket er udgangspunktet for al kommunikation.</w:t>
            </w:r>
          </w:p>
          <w:p w:rsidR="0074591E" w:rsidRDefault="00151149">
            <w:pPr>
              <w:spacing w:before="100" w:after="100" w:line="276" w:lineRule="auto"/>
            </w:pPr>
            <w:r>
              <w:rPr>
                <w:rFonts w:ascii="Verdana" w:eastAsia="Verdana" w:hAnsi="Verdana" w:cs="Verdana"/>
                <w:i/>
                <w:color w:val="000000"/>
                <w:sz w:val="20"/>
              </w:rPr>
              <w:t xml:space="preserve">Teamet og praktikvejleder vil inddrage den studerende i planlægningen af hverdagen, hvor også den studerende har mulighed for at byde ind med egne overvejelser og ideer. </w:t>
            </w:r>
          </w:p>
        </w:tc>
      </w:tr>
      <w:tr w:rsidR="0074591E">
        <w:trPr>
          <w:trHeight w:val="1"/>
        </w:trPr>
        <w:tc>
          <w:tcPr>
            <w:tcW w:w="3199"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before="100" w:after="100" w:line="276" w:lineRule="auto"/>
            </w:pPr>
            <w:r>
              <w:rPr>
                <w:rFonts w:ascii="Verdana" w:eastAsia="Verdana" w:hAnsi="Verdana" w:cs="Verdana"/>
                <w:i/>
                <w:color w:val="000000"/>
                <w:sz w:val="20"/>
              </w:rPr>
              <w:lastRenderedPageBreak/>
              <w:t>målsætning, tilrettelæggelse og organisering af pædagogisk praksis, herunder om pædagogiske metoders effekter,</w:t>
            </w:r>
          </w:p>
        </w:tc>
        <w:tc>
          <w:tcPr>
            <w:tcW w:w="3087"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74591E" w:rsidRDefault="00151149">
            <w:pPr>
              <w:spacing w:before="100" w:after="100" w:line="276" w:lineRule="auto"/>
            </w:pPr>
            <w:r>
              <w:rPr>
                <w:rFonts w:ascii="Verdana" w:eastAsia="Verdana" w:hAnsi="Verdana" w:cs="Verdana"/>
                <w:i/>
                <w:color w:val="000000"/>
                <w:sz w:val="20"/>
              </w:rPr>
              <w:t>målsætte, tilrettelægge, gennemføre og evaluere pædagogisk praksis med inddragelse af viden om effekten af forskellige pædagogiske metoder,</w:t>
            </w:r>
          </w:p>
        </w:tc>
        <w:tc>
          <w:tcPr>
            <w:tcW w:w="7140"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kan opnå dette ved, at være deltagende i den dagligdag vi har og de aktiviteter der er, observere og stille sig undrende undervejs i forløbet, og tilkendegive egne oplevelser i processen. </w:t>
            </w:r>
          </w:p>
          <w:p w:rsidR="0074591E" w:rsidRDefault="00151149">
            <w:pPr>
              <w:spacing w:before="100" w:after="100" w:line="276" w:lineRule="auto"/>
              <w:rPr>
                <w:rFonts w:ascii="Verdana" w:eastAsia="Verdana" w:hAnsi="Verdana" w:cs="Verdana"/>
                <w:i/>
                <w:sz w:val="20"/>
              </w:rPr>
            </w:pPr>
            <w:r>
              <w:rPr>
                <w:rFonts w:ascii="Verdana" w:eastAsia="Verdana" w:hAnsi="Verdana" w:cs="Verdana"/>
                <w:i/>
                <w:color w:val="000000"/>
                <w:sz w:val="20"/>
              </w:rPr>
              <w:t xml:space="preserve">Den studerende vil selv skulle tilrettelægge et mindre forløb eller en aktivitet, enten ud fra medarbejdernes ønsker, eller hvor den studerende i samarbejde med praktikvejleder ser en mulighed for udvikling. Den studerende kan til hjælp i den forbindelse anvende SMITTE modellen </w:t>
            </w:r>
            <w:r>
              <w:rPr>
                <w:rFonts w:ascii="Verdana" w:eastAsia="Verdana" w:hAnsi="Verdana" w:cs="Verdana"/>
                <w:i/>
                <w:sz w:val="20"/>
              </w:rPr>
              <w:t>eller anden pædagogisk model.</w:t>
            </w:r>
          </w:p>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Det er vigtigt, den studerende prøver at ”kaste” sig ud i noget, der ikke nødvendigvis føles sikkert, og samtidig turde lave fejl, da det er i disse situationer den studerende opnår den største læring. </w:t>
            </w:r>
          </w:p>
          <w:p w:rsidR="0074591E" w:rsidRDefault="00151149">
            <w:pPr>
              <w:spacing w:before="100" w:after="100" w:line="276" w:lineRule="auto"/>
              <w:rPr>
                <w:rFonts w:ascii="Verdana" w:eastAsia="Verdana" w:hAnsi="Verdana" w:cs="Verdana"/>
                <w:i/>
                <w:sz w:val="20"/>
              </w:rPr>
            </w:pPr>
            <w:r>
              <w:rPr>
                <w:rFonts w:ascii="Verdana" w:eastAsia="Verdana" w:hAnsi="Verdana" w:cs="Verdana"/>
                <w:i/>
                <w:sz w:val="20"/>
              </w:rPr>
              <w:t>Den studerende kan bruge teorien fra seminariet og koble teorien med praksis.</w:t>
            </w:r>
          </w:p>
          <w:p w:rsidR="0074591E" w:rsidRDefault="00151149">
            <w:pPr>
              <w:spacing w:before="100" w:after="100" w:line="276" w:lineRule="auto"/>
            </w:pPr>
            <w:r>
              <w:rPr>
                <w:rFonts w:ascii="Verdana" w:eastAsia="Verdana" w:hAnsi="Verdana" w:cs="Verdana"/>
                <w:i/>
                <w:color w:val="000000"/>
                <w:sz w:val="20"/>
              </w:rPr>
              <w:t xml:space="preserve">Praktikvejleder vil støtte og guide den studerende igennem processen. </w:t>
            </w:r>
          </w:p>
        </w:tc>
      </w:tr>
      <w:tr w:rsidR="0074591E">
        <w:trPr>
          <w:trHeight w:val="1"/>
        </w:trPr>
        <w:tc>
          <w:tcPr>
            <w:tcW w:w="3199"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before="100" w:after="100" w:line="276" w:lineRule="auto"/>
            </w:pPr>
            <w:r>
              <w:rPr>
                <w:rFonts w:ascii="Verdana" w:eastAsia="Verdana" w:hAnsi="Verdana" w:cs="Verdana"/>
                <w:i/>
                <w:color w:val="000000"/>
                <w:sz w:val="20"/>
              </w:rPr>
              <w:t>evaluerings-, undersøgelses- og dokumentationsformer og</w:t>
            </w:r>
          </w:p>
        </w:tc>
        <w:tc>
          <w:tcPr>
            <w:tcW w:w="3087"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74591E" w:rsidRDefault="00151149">
            <w:pPr>
              <w:spacing w:before="100" w:after="100" w:line="276" w:lineRule="auto"/>
            </w:pPr>
            <w:r>
              <w:rPr>
                <w:rFonts w:ascii="Verdana" w:eastAsia="Verdana" w:hAnsi="Verdana" w:cs="Verdana"/>
                <w:i/>
                <w:color w:val="000000"/>
                <w:sz w:val="20"/>
              </w:rPr>
              <w:t xml:space="preserve">dokumentere og evaluere egen deltagelse i </w:t>
            </w:r>
            <w:r>
              <w:rPr>
                <w:rFonts w:ascii="Verdana" w:eastAsia="Verdana" w:hAnsi="Verdana" w:cs="Verdana"/>
                <w:i/>
                <w:color w:val="000000"/>
                <w:sz w:val="20"/>
              </w:rPr>
              <w:lastRenderedPageBreak/>
              <w:t>pædagogisk praksis, herunder reflektere over kvaliteten i egne læreprocesser, og</w:t>
            </w:r>
          </w:p>
        </w:tc>
        <w:tc>
          <w:tcPr>
            <w:tcW w:w="7140"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lastRenderedPageBreak/>
              <w:t xml:space="preserve">Den studerende skal skrive dagbog/logbog hver dag, hvori der stilles undrende spørgsmål til egne og andres handlinger. </w:t>
            </w:r>
            <w:r>
              <w:rPr>
                <w:rFonts w:ascii="Verdana" w:eastAsia="Verdana" w:hAnsi="Verdana" w:cs="Verdana"/>
                <w:i/>
                <w:color w:val="000000"/>
                <w:sz w:val="20"/>
              </w:rPr>
              <w:lastRenderedPageBreak/>
              <w:t xml:space="preserve">Derudover vil vejledningstimerne bære præg af arbejdet med refleksion, igennem forløbet. </w:t>
            </w:r>
          </w:p>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Den studerende bør være bevidst om, at mærke egne grænser, være opmærksom på, og begrunde egne handlinger over for medarbejdere og personale, samt tale med vejleder og øvrige kollegaer om det der kan være svært i praktikken.</w:t>
            </w:r>
          </w:p>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Det er ligeledes vigtigt, at den studerende er opmærksom på, at bede om feedback på egne handlinger fra den øvrige personalegruppe. </w:t>
            </w:r>
          </w:p>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Praktikvejleder vil løbende stille spørgsmål, der giver den studerende mulighed for refleksion ift. Egen praksis.</w:t>
            </w:r>
          </w:p>
          <w:p w:rsidR="0074591E" w:rsidRDefault="0074591E">
            <w:pPr>
              <w:spacing w:before="100" w:after="100" w:line="276" w:lineRule="auto"/>
            </w:pPr>
          </w:p>
        </w:tc>
      </w:tr>
      <w:tr w:rsidR="0074591E">
        <w:trPr>
          <w:trHeight w:val="1"/>
        </w:trPr>
        <w:tc>
          <w:tcPr>
            <w:tcW w:w="3199"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before="100" w:after="100" w:line="276" w:lineRule="auto"/>
            </w:pPr>
            <w:r>
              <w:rPr>
                <w:rFonts w:ascii="Verdana" w:eastAsia="Verdana" w:hAnsi="Verdana" w:cs="Verdana"/>
                <w:i/>
                <w:color w:val="000000"/>
                <w:sz w:val="20"/>
              </w:rPr>
              <w:lastRenderedPageBreak/>
              <w:t>såvel den sundhedsmæssige som den dannelsesmæssige betydning af sunde madvaner, måltidskultur, hygiejne og indeklima.</w:t>
            </w:r>
          </w:p>
        </w:tc>
        <w:tc>
          <w:tcPr>
            <w:tcW w:w="3087"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74591E" w:rsidRDefault="00151149">
            <w:pPr>
              <w:spacing w:before="100" w:after="100" w:line="276" w:lineRule="auto"/>
            </w:pPr>
            <w:r>
              <w:rPr>
                <w:rFonts w:ascii="Verdana" w:eastAsia="Verdana" w:hAnsi="Verdana" w:cs="Verdana"/>
                <w:i/>
                <w:color w:val="000000"/>
                <w:sz w:val="20"/>
              </w:rPr>
              <w:t>anvende viden om sundhed og sundhedsfremme i tilrettelæggelsen af det pædagogiske arbejde.</w:t>
            </w:r>
          </w:p>
        </w:tc>
        <w:tc>
          <w:tcPr>
            <w:tcW w:w="7140"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74591E" w:rsidRDefault="00151149">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Den studerende vil opleve, at blive sat i dilemmaer omkring sundhed og sundhedsfremme, hvor det kræver, at man i samarbejde med kollegaer og medarbejdere finder pædagogiske løsninger, der tilgodeser både de sunde vaner, men også medarbejderens ret til at bestemme selv. Den studerende vil få mulighed for at reflektere over egen forforståelse ift. Hvad der er sundt og godt for den enkelte.</w:t>
            </w:r>
          </w:p>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pPr>
          </w:p>
        </w:tc>
      </w:tr>
      <w:tr w:rsidR="0074591E">
        <w:trPr>
          <w:trHeight w:val="1"/>
        </w:trPr>
        <w:tc>
          <w:tcPr>
            <w:tcW w:w="3199"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t xml:space="preserve">Angivelse af relevant litteratur: </w:t>
            </w:r>
          </w:p>
        </w:tc>
        <w:tc>
          <w:tcPr>
            <w:tcW w:w="1022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D56387" w:rsidRDefault="00D56387">
            <w:pPr>
              <w:spacing w:after="200" w:line="276" w:lineRule="auto"/>
              <w:rPr>
                <w:rFonts w:ascii="Verdana" w:eastAsia="Verdana" w:hAnsi="Verdana" w:cs="Verdana"/>
                <w:b/>
                <w:sz w:val="20"/>
              </w:rPr>
            </w:pPr>
            <w:r w:rsidRPr="00D56387">
              <w:rPr>
                <w:rFonts w:ascii="Verdana" w:eastAsia="Verdana" w:hAnsi="Verdana" w:cs="Verdana"/>
                <w:b/>
                <w:sz w:val="20"/>
              </w:rPr>
              <w:t>Rehabiliteringsforløb, grundlaget for det faglige arbejde i ÆHF.</w:t>
            </w:r>
          </w:p>
          <w:p w:rsidR="0074591E" w:rsidRDefault="00151149">
            <w:pPr>
              <w:spacing w:after="200" w:line="276" w:lineRule="auto"/>
              <w:rPr>
                <w:rFonts w:ascii="Verdana" w:eastAsia="Verdana" w:hAnsi="Verdana" w:cs="Verdana"/>
                <w:sz w:val="20"/>
              </w:rPr>
            </w:pPr>
            <w:r>
              <w:rPr>
                <w:rFonts w:ascii="Verdana" w:eastAsia="Verdana" w:hAnsi="Verdana" w:cs="Verdana"/>
                <w:b/>
                <w:sz w:val="20"/>
              </w:rPr>
              <w:t xml:space="preserve">Fra rejseleder til stifinder </w:t>
            </w:r>
            <w:r>
              <w:rPr>
                <w:rFonts w:ascii="Verdana" w:eastAsia="Verdana" w:hAnsi="Verdana" w:cs="Verdana"/>
                <w:sz w:val="20"/>
              </w:rPr>
              <w:t>af Peter Westergaard Sørensen</w:t>
            </w:r>
          </w:p>
          <w:p w:rsidR="0074591E" w:rsidRDefault="00151149">
            <w:pPr>
              <w:spacing w:after="200" w:line="276" w:lineRule="auto"/>
              <w:rPr>
                <w:rFonts w:ascii="Verdana" w:eastAsia="Verdana" w:hAnsi="Verdana" w:cs="Verdana"/>
                <w:sz w:val="20"/>
              </w:rPr>
            </w:pPr>
            <w:r>
              <w:rPr>
                <w:rFonts w:ascii="Verdana" w:eastAsia="Verdana" w:hAnsi="Verdana" w:cs="Verdana"/>
                <w:b/>
                <w:sz w:val="20"/>
              </w:rPr>
              <w:t xml:space="preserve">Jeg er ok som jeg er </w:t>
            </w:r>
            <w:r>
              <w:rPr>
                <w:rFonts w:ascii="Verdana" w:eastAsia="Verdana" w:hAnsi="Verdana" w:cs="Verdana"/>
                <w:sz w:val="20"/>
              </w:rPr>
              <w:t>af Peter Westergaard Sørensen</w:t>
            </w:r>
          </w:p>
          <w:p w:rsidR="0074591E" w:rsidRDefault="00151149">
            <w:pPr>
              <w:spacing w:after="200" w:line="276" w:lineRule="auto"/>
              <w:rPr>
                <w:rFonts w:ascii="Verdana" w:eastAsia="Verdana" w:hAnsi="Verdana" w:cs="Verdana"/>
                <w:sz w:val="20"/>
              </w:rPr>
            </w:pPr>
            <w:r>
              <w:rPr>
                <w:rFonts w:ascii="Verdana" w:eastAsia="Verdana" w:hAnsi="Verdana" w:cs="Verdana"/>
                <w:b/>
                <w:sz w:val="20"/>
              </w:rPr>
              <w:t>Vækstmodellen</w:t>
            </w:r>
            <w:r>
              <w:rPr>
                <w:rFonts w:ascii="Verdana" w:eastAsia="Verdana" w:hAnsi="Verdana" w:cs="Verdana"/>
                <w:sz w:val="20"/>
              </w:rPr>
              <w:t xml:space="preserve"> af Marianne Grønbæk</w:t>
            </w:r>
          </w:p>
          <w:p w:rsidR="0074591E" w:rsidRDefault="004B0AA3">
            <w:pPr>
              <w:spacing w:after="200" w:line="276" w:lineRule="auto"/>
            </w:pPr>
            <w:r>
              <w:t>Materiale vedr. den motiverende samtale.</w:t>
            </w:r>
          </w:p>
        </w:tc>
      </w:tr>
      <w:tr w:rsidR="0074591E">
        <w:trPr>
          <w:trHeight w:val="1"/>
        </w:trPr>
        <w:tc>
          <w:tcPr>
            <w:tcW w:w="3199"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lastRenderedPageBreak/>
              <w:t>Modulets evaluering.</w:t>
            </w:r>
            <w:r>
              <w:rPr>
                <w:rFonts w:ascii="Verdana" w:eastAsia="Verdana" w:hAnsi="Verdana" w:cs="Verdana"/>
                <w:sz w:val="20"/>
              </w:rPr>
              <w:t xml:space="preserve"> Her formuleres hvordan den studerendes læringsudbytte evalueres ved 2/3 af praktikperioden </w:t>
            </w:r>
          </w:p>
        </w:tc>
        <w:tc>
          <w:tcPr>
            <w:tcW w:w="1022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74591E" w:rsidRDefault="0074591E">
            <w:pPr>
              <w:spacing w:after="200" w:line="276" w:lineRule="auto"/>
              <w:rPr>
                <w:rFonts w:ascii="Calibri" w:eastAsia="Calibri" w:hAnsi="Calibri" w:cs="Calibri"/>
              </w:rPr>
            </w:pPr>
          </w:p>
          <w:p w:rsidR="0074591E" w:rsidRDefault="00151149">
            <w:pPr>
              <w:spacing w:after="200" w:line="276" w:lineRule="auto"/>
            </w:pPr>
            <w:r>
              <w:rPr>
                <w:rFonts w:ascii="Verdana" w:eastAsia="Verdana" w:hAnsi="Verdana" w:cs="Verdana"/>
                <w:sz w:val="20"/>
              </w:rPr>
              <w:t xml:space="preserve">I samarbejde med praktikvejleder snakkes der om, hvor langt den studerende er ift. mål og læringsudbytte, og hvad der skal arbejdes videre med i den sidste del af praktikken. </w:t>
            </w:r>
          </w:p>
        </w:tc>
      </w:tr>
      <w:tr w:rsidR="0074591E">
        <w:tc>
          <w:tcPr>
            <w:tcW w:w="3199"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Organisering af vejledning:</w:t>
            </w:r>
          </w:p>
          <w:p w:rsidR="0074591E" w:rsidRDefault="00151149">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74591E" w:rsidRDefault="0074591E">
            <w:pPr>
              <w:spacing w:after="200" w:line="276" w:lineRule="auto"/>
              <w:rPr>
                <w:rFonts w:ascii="Verdana" w:eastAsia="Verdana" w:hAnsi="Verdana" w:cs="Verdana"/>
                <w:sz w:val="20"/>
              </w:rPr>
            </w:pPr>
          </w:p>
          <w:p w:rsidR="0074591E" w:rsidRDefault="00151149">
            <w:pPr>
              <w:spacing w:after="200" w:line="276" w:lineRule="auto"/>
            </w:pPr>
            <w:r>
              <w:rPr>
                <w:rFonts w:ascii="Verdana" w:eastAsia="Verdana" w:hAnsi="Verdana" w:cs="Verdana"/>
                <w:sz w:val="20"/>
              </w:rPr>
              <w:t>c) Hvordan inddrages den studerendes dokumentations- og portfolio-arbejde i vejledningsprocessen?</w:t>
            </w:r>
          </w:p>
        </w:tc>
        <w:tc>
          <w:tcPr>
            <w:tcW w:w="10227"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a) Uddannelsesforløbet tilrettelægges i samarbejde med praktikvejleder, ud fra daglig praksis og mål.</w:t>
            </w:r>
          </w:p>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b) Det aftales individuelt i de enkelte teams, hvornår vejledningen foregår. Som udgangspunkt har den studerende en times vejledning pr. uge, i samarbejde med den studerende kan det </w:t>
            </w:r>
            <w:r w:rsidR="00A43135">
              <w:rPr>
                <w:rFonts w:ascii="Verdana" w:eastAsia="Verdana" w:hAnsi="Verdana" w:cs="Verdana"/>
                <w:sz w:val="20"/>
              </w:rPr>
              <w:t>besluttes at</w:t>
            </w:r>
            <w:r>
              <w:rPr>
                <w:rFonts w:ascii="Verdana" w:eastAsia="Verdana" w:hAnsi="Verdana" w:cs="Verdana"/>
                <w:sz w:val="20"/>
              </w:rPr>
              <w:t xml:space="preserve"> holde fast i en time om ugen eller i stedet afholder vejledning 2 timer hver anden uge.</w:t>
            </w:r>
          </w:p>
          <w:p w:rsidR="0074591E" w:rsidRDefault="0074591E">
            <w:pPr>
              <w:spacing w:after="200" w:line="276" w:lineRule="auto"/>
              <w:rPr>
                <w:rFonts w:ascii="Verdana" w:eastAsia="Verdana" w:hAnsi="Verdana" w:cs="Verdana"/>
                <w:sz w:val="20"/>
              </w:rPr>
            </w:pPr>
          </w:p>
          <w:p w:rsidR="0074591E" w:rsidRDefault="00A43135">
            <w:pPr>
              <w:spacing w:after="200" w:line="276" w:lineRule="auto"/>
            </w:pPr>
            <w:r>
              <w:rPr>
                <w:rFonts w:ascii="Verdana" w:eastAsia="Verdana" w:hAnsi="Verdana" w:cs="Verdana"/>
                <w:sz w:val="20"/>
              </w:rPr>
              <w:t>c) Dokumentations og port folio</w:t>
            </w:r>
            <w:r w:rsidR="00151149">
              <w:rPr>
                <w:rFonts w:ascii="Verdana" w:eastAsia="Verdana" w:hAnsi="Verdana" w:cs="Verdana"/>
                <w:sz w:val="20"/>
              </w:rPr>
              <w:t xml:space="preserve"> arbejde danner bl.a. grundlag for vejledning, hvor det diskuteres og </w:t>
            </w:r>
            <w:r>
              <w:rPr>
                <w:rFonts w:ascii="Verdana" w:eastAsia="Verdana" w:hAnsi="Verdana" w:cs="Verdana"/>
                <w:sz w:val="20"/>
              </w:rPr>
              <w:t>reflekteres</w:t>
            </w:r>
            <w:r w:rsidR="00151149">
              <w:rPr>
                <w:rFonts w:ascii="Verdana" w:eastAsia="Verdana" w:hAnsi="Verdana" w:cs="Verdana"/>
                <w:sz w:val="20"/>
              </w:rPr>
              <w:t>.</w:t>
            </w:r>
          </w:p>
        </w:tc>
      </w:tr>
      <w:tr w:rsidR="0074591E">
        <w:tc>
          <w:tcPr>
            <w:tcW w:w="319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t>Den studerendes arbejdsplan:</w:t>
            </w:r>
          </w:p>
        </w:tc>
        <w:tc>
          <w:tcPr>
            <w:tcW w:w="10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151149">
            <w:pPr>
              <w:spacing w:after="200" w:line="276" w:lineRule="auto"/>
            </w:pPr>
            <w:r>
              <w:rPr>
                <w:rFonts w:ascii="Verdana" w:eastAsia="Verdana" w:hAnsi="Verdana" w:cs="Verdana"/>
                <w:sz w:val="20"/>
              </w:rPr>
              <w:t xml:space="preserve">Den studerende vil på </w:t>
            </w:r>
            <w:r w:rsidR="00A43135">
              <w:rPr>
                <w:rFonts w:ascii="Verdana" w:eastAsia="Verdana" w:hAnsi="Verdana" w:cs="Verdana"/>
                <w:sz w:val="20"/>
              </w:rPr>
              <w:t>for besøget</w:t>
            </w:r>
            <w:r>
              <w:rPr>
                <w:rFonts w:ascii="Verdana" w:eastAsia="Verdana" w:hAnsi="Verdana" w:cs="Verdana"/>
                <w:sz w:val="20"/>
              </w:rPr>
              <w:t xml:space="preserve"> modtage sin </w:t>
            </w:r>
            <w:r w:rsidR="00A43135">
              <w:rPr>
                <w:rFonts w:ascii="Verdana" w:eastAsia="Verdana" w:hAnsi="Verdana" w:cs="Verdana"/>
                <w:sz w:val="20"/>
              </w:rPr>
              <w:t>arbejdsplan</w:t>
            </w:r>
            <w:r>
              <w:rPr>
                <w:rFonts w:ascii="Verdana" w:eastAsia="Verdana" w:hAnsi="Verdana" w:cs="Verdana"/>
                <w:sz w:val="20"/>
              </w:rPr>
              <w:t>.</w:t>
            </w:r>
          </w:p>
        </w:tc>
      </w:tr>
      <w:tr w:rsidR="0074591E">
        <w:tc>
          <w:tcPr>
            <w:tcW w:w="319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Organisering af kontakt til uddannelsesinstitution</w:t>
            </w:r>
          </w:p>
          <w:p w:rsidR="0074591E" w:rsidRDefault="00151149">
            <w:pPr>
              <w:spacing w:after="200" w:line="276" w:lineRule="auto"/>
            </w:pPr>
            <w:r>
              <w:rPr>
                <w:rFonts w:ascii="Verdana" w:eastAsia="Verdana" w:hAnsi="Verdana" w:cs="Verdana"/>
                <w:sz w:val="20"/>
              </w:rPr>
              <w:t xml:space="preserve">(herunder en kort beskrivelse af hvordan institutionen forholder sig, </w:t>
            </w:r>
            <w:r>
              <w:rPr>
                <w:rFonts w:ascii="Verdana" w:eastAsia="Verdana" w:hAnsi="Verdana" w:cs="Verdana"/>
                <w:sz w:val="20"/>
              </w:rPr>
              <w:lastRenderedPageBreak/>
              <w:t>hvis der er bekymring / problemer i praktikforløbet)</w:t>
            </w:r>
          </w:p>
        </w:tc>
        <w:tc>
          <w:tcPr>
            <w:tcW w:w="10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151149">
            <w:pPr>
              <w:spacing w:after="200" w:line="276" w:lineRule="auto"/>
              <w:rPr>
                <w:rFonts w:ascii="Verdana" w:eastAsia="Verdana" w:hAnsi="Verdana" w:cs="Verdana"/>
                <w:sz w:val="20"/>
              </w:rPr>
            </w:pPr>
            <w:r>
              <w:rPr>
                <w:rFonts w:ascii="Verdana" w:eastAsia="Verdana" w:hAnsi="Verdana" w:cs="Verdana"/>
                <w:sz w:val="20"/>
              </w:rPr>
              <w:lastRenderedPageBreak/>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Såfremt der er problemer drøftes dette først med den studerende og forsøges løst på den måde. Hvis der fortsat er problemer kontaktes seminariet og vi holder et møde sammen med den </w:t>
            </w:r>
            <w:r>
              <w:rPr>
                <w:rFonts w:ascii="Verdana" w:eastAsia="Verdana" w:hAnsi="Verdana" w:cs="Verdana"/>
                <w:sz w:val="20"/>
              </w:rPr>
              <w:lastRenderedPageBreak/>
              <w:t>studerende, vejleder både fra seminariet og praktikstedet samt afdelingsleder. Her drøftes hvilke tiltag der skal til og hvilken støtte, der er brug for, for at komme vellykket gennem eventuelle udfordringer.</w:t>
            </w:r>
          </w:p>
          <w:p w:rsidR="0074591E" w:rsidRDefault="0074591E">
            <w:pPr>
              <w:spacing w:after="200" w:line="276" w:lineRule="auto"/>
            </w:pPr>
          </w:p>
        </w:tc>
      </w:tr>
      <w:tr w:rsidR="0074591E">
        <w:tc>
          <w:tcPr>
            <w:tcW w:w="319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lastRenderedPageBreak/>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74591E" w:rsidRDefault="00151149">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Den studerende tager kontakt til sin vejleder på stedet og aftaler et besøg. </w:t>
            </w:r>
          </w:p>
          <w:p w:rsidR="0074591E" w:rsidRDefault="00151149">
            <w:pPr>
              <w:spacing w:after="200" w:line="276" w:lineRule="auto"/>
              <w:rPr>
                <w:rFonts w:ascii="Verdana" w:eastAsia="Verdana" w:hAnsi="Verdana" w:cs="Verdana"/>
                <w:sz w:val="20"/>
              </w:rPr>
            </w:pPr>
            <w:r>
              <w:rPr>
                <w:rFonts w:ascii="Verdana" w:eastAsia="Verdana" w:hAnsi="Verdana" w:cs="Verdana"/>
                <w:sz w:val="20"/>
              </w:rPr>
              <w:t xml:space="preserve">På besøget vises man rundt i huset med særlig vægt på gruppen man skal være i. </w:t>
            </w:r>
          </w:p>
          <w:p w:rsidR="0074591E" w:rsidRDefault="00151149">
            <w:pPr>
              <w:spacing w:after="200" w:line="276" w:lineRule="auto"/>
              <w:rPr>
                <w:rFonts w:ascii="Verdana" w:eastAsia="Verdana" w:hAnsi="Verdana" w:cs="Verdana"/>
                <w:sz w:val="20"/>
              </w:rPr>
            </w:pPr>
            <w:r>
              <w:rPr>
                <w:rFonts w:ascii="Verdana" w:eastAsia="Verdana" w:hAnsi="Verdana" w:cs="Verdana"/>
                <w:sz w:val="20"/>
              </w:rPr>
              <w:t>Der bliver talt om praktiske oplysninger som arbejdstid, vejledning, procedurer i forbindelse med sygdom osv.</w:t>
            </w:r>
          </w:p>
          <w:p w:rsidR="0074591E" w:rsidRDefault="00151149">
            <w:pPr>
              <w:spacing w:after="200" w:line="276" w:lineRule="auto"/>
            </w:pPr>
            <w:r>
              <w:rPr>
                <w:rFonts w:ascii="Verdana" w:eastAsia="Verdana" w:hAnsi="Verdana" w:cs="Verdana"/>
                <w:sz w:val="20"/>
              </w:rPr>
              <w:t xml:space="preserve">Der er en forventning om, at den studerende viser interesse for stedet og de medarbejdere de møder. </w:t>
            </w:r>
          </w:p>
        </w:tc>
      </w:tr>
    </w:tbl>
    <w:p w:rsidR="0074591E" w:rsidRDefault="0074591E">
      <w:pPr>
        <w:spacing w:after="200" w:line="276" w:lineRule="auto"/>
        <w:rPr>
          <w:rFonts w:ascii="Verdana" w:eastAsia="Verdana" w:hAnsi="Verdana" w:cs="Verdana"/>
          <w:i/>
          <w:sz w:val="20"/>
        </w:rPr>
      </w:pPr>
    </w:p>
    <w:p w:rsidR="00A43135" w:rsidRDefault="00A43135">
      <w:pPr>
        <w:spacing w:after="200" w:line="276" w:lineRule="auto"/>
        <w:rPr>
          <w:rFonts w:ascii="Verdana" w:eastAsia="Verdana" w:hAnsi="Verdana" w:cs="Verdana"/>
          <w:i/>
          <w:sz w:val="20"/>
        </w:rPr>
      </w:pPr>
    </w:p>
    <w:p w:rsidR="00A43135" w:rsidRDefault="00A43135">
      <w:pPr>
        <w:spacing w:after="200" w:line="276" w:lineRule="auto"/>
        <w:rPr>
          <w:rFonts w:ascii="Verdana" w:eastAsia="Verdana" w:hAnsi="Verdana" w:cs="Verdana"/>
          <w:i/>
          <w:sz w:val="20"/>
        </w:rPr>
      </w:pPr>
    </w:p>
    <w:p w:rsidR="00A43135" w:rsidRDefault="00A43135">
      <w:pPr>
        <w:spacing w:after="200" w:line="276" w:lineRule="auto"/>
        <w:rPr>
          <w:rFonts w:ascii="Verdana" w:eastAsia="Verdana" w:hAnsi="Verdana" w:cs="Verdana"/>
          <w:i/>
          <w:sz w:val="20"/>
        </w:rPr>
      </w:pPr>
    </w:p>
    <w:p w:rsidR="00DB155A" w:rsidRDefault="00DB155A">
      <w:pPr>
        <w:spacing w:after="200" w:line="276" w:lineRule="auto"/>
        <w:rPr>
          <w:rFonts w:ascii="Verdana" w:eastAsia="Verdana" w:hAnsi="Verdana" w:cs="Verdana"/>
          <w:i/>
          <w:sz w:val="20"/>
        </w:rPr>
      </w:pPr>
    </w:p>
    <w:p w:rsidR="00DB155A" w:rsidRDefault="00DB155A">
      <w:pPr>
        <w:spacing w:after="200" w:line="276" w:lineRule="auto"/>
        <w:rPr>
          <w:rFonts w:ascii="Verdana" w:eastAsia="Verdana" w:hAnsi="Verdana" w:cs="Verdana"/>
          <w:i/>
          <w:sz w:val="20"/>
        </w:rPr>
      </w:pPr>
    </w:p>
    <w:p w:rsidR="00DB155A" w:rsidRDefault="00DB155A">
      <w:pPr>
        <w:spacing w:after="200" w:line="276" w:lineRule="auto"/>
        <w:rPr>
          <w:rFonts w:ascii="Verdana" w:eastAsia="Verdana" w:hAnsi="Verdana" w:cs="Verdana"/>
          <w:i/>
          <w:sz w:val="20"/>
        </w:rPr>
      </w:pPr>
      <w:bookmarkStart w:id="0" w:name="_GoBack"/>
      <w:bookmarkEnd w:id="0"/>
    </w:p>
    <w:p w:rsidR="00A43135" w:rsidRDefault="00A43135">
      <w:pPr>
        <w:spacing w:after="200" w:line="276" w:lineRule="auto"/>
        <w:rPr>
          <w:rFonts w:ascii="Verdana" w:eastAsia="Verdana" w:hAnsi="Verdana" w:cs="Verdana"/>
          <w:i/>
          <w:sz w:val="20"/>
        </w:rPr>
      </w:pPr>
    </w:p>
    <w:p w:rsidR="00EB67F2" w:rsidRDefault="00EB67F2">
      <w:pPr>
        <w:spacing w:after="200" w:line="276" w:lineRule="auto"/>
        <w:rPr>
          <w:rFonts w:ascii="Verdana" w:eastAsia="Verdana" w:hAnsi="Verdana" w:cs="Verdana"/>
          <w:i/>
          <w:sz w:val="20"/>
        </w:rPr>
      </w:pPr>
    </w:p>
    <w:p w:rsidR="00EB67F2" w:rsidRDefault="00EB67F2">
      <w:pPr>
        <w:spacing w:after="200" w:line="276" w:lineRule="auto"/>
        <w:rPr>
          <w:rFonts w:ascii="Verdana" w:eastAsia="Verdana" w:hAnsi="Verdana" w:cs="Verdana"/>
          <w:i/>
          <w:sz w:val="20"/>
        </w:rPr>
      </w:pPr>
    </w:p>
    <w:p w:rsidR="00A43135" w:rsidRDefault="00A43135">
      <w:pPr>
        <w:spacing w:after="200" w:line="276" w:lineRule="auto"/>
        <w:rPr>
          <w:rFonts w:ascii="Verdana" w:eastAsia="Verdana" w:hAnsi="Verdana" w:cs="Verdana"/>
          <w:i/>
          <w:sz w:val="20"/>
        </w:rPr>
      </w:pPr>
    </w:p>
    <w:tbl>
      <w:tblPr>
        <w:tblW w:w="0" w:type="auto"/>
        <w:tblInd w:w="-8" w:type="dxa"/>
        <w:tblCellMar>
          <w:left w:w="10" w:type="dxa"/>
          <w:right w:w="10" w:type="dxa"/>
        </w:tblCellMar>
        <w:tblLook w:val="04A0" w:firstRow="1" w:lastRow="0" w:firstColumn="1" w:lastColumn="0" w:noHBand="0" w:noVBand="1"/>
      </w:tblPr>
      <w:tblGrid>
        <w:gridCol w:w="3196"/>
        <w:gridCol w:w="3367"/>
        <w:gridCol w:w="6863"/>
      </w:tblGrid>
      <w:tr w:rsidR="0074591E">
        <w:tc>
          <w:tcPr>
            <w:tcW w:w="13426" w:type="dxa"/>
            <w:gridSpan w:val="3"/>
            <w:tcBorders>
              <w:top w:val="single" w:sz="4" w:space="0" w:color="000000"/>
              <w:left w:val="single" w:sz="4" w:space="0" w:color="000000"/>
              <w:bottom w:val="single" w:sz="2" w:space="0" w:color="000000"/>
              <w:right w:val="single" w:sz="4" w:space="0" w:color="000000"/>
            </w:tcBorders>
            <w:shd w:val="clear" w:color="auto" w:fill="C4BC96"/>
            <w:tcMar>
              <w:left w:w="108" w:type="dxa"/>
              <w:right w:w="108" w:type="dxa"/>
            </w:tcMar>
          </w:tcPr>
          <w:p w:rsidR="0074591E" w:rsidRDefault="00151149">
            <w:pPr>
              <w:spacing w:after="200" w:line="276" w:lineRule="auto"/>
              <w:jc w:val="center"/>
              <w:rPr>
                <w:rFonts w:ascii="Verdana" w:eastAsia="Verdana" w:hAnsi="Verdana" w:cs="Verdana"/>
                <w:b/>
                <w:sz w:val="20"/>
              </w:rPr>
            </w:pPr>
            <w:r>
              <w:rPr>
                <w:rFonts w:ascii="Verdana" w:eastAsia="Verdana" w:hAnsi="Verdana" w:cs="Verdana"/>
                <w:b/>
                <w:sz w:val="20"/>
              </w:rPr>
              <w:lastRenderedPageBreak/>
              <w:t xml:space="preserve">Social- og </w:t>
            </w:r>
            <w:proofErr w:type="spellStart"/>
            <w:r>
              <w:rPr>
                <w:rFonts w:ascii="Verdana" w:eastAsia="Verdana" w:hAnsi="Verdana" w:cs="Verdana"/>
                <w:b/>
                <w:sz w:val="20"/>
              </w:rPr>
              <w:t>specialpædagogik</w:t>
            </w:r>
            <w:proofErr w:type="spellEnd"/>
          </w:p>
          <w:p w:rsidR="0074591E" w:rsidRDefault="00151149">
            <w:pPr>
              <w:spacing w:after="200" w:line="276" w:lineRule="auto"/>
              <w:jc w:val="center"/>
            </w:pPr>
            <w:r>
              <w:rPr>
                <w:rFonts w:ascii="Verdana" w:eastAsia="Verdana" w:hAnsi="Verdana" w:cs="Verdana"/>
                <w:b/>
                <w:sz w:val="20"/>
              </w:rPr>
              <w:t>Uddannelsesplan for Modul 9</w:t>
            </w:r>
          </w:p>
        </w:tc>
      </w:tr>
      <w:tr w:rsidR="0074591E">
        <w:tc>
          <w:tcPr>
            <w:tcW w:w="13426" w:type="dxa"/>
            <w:gridSpan w:val="3"/>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i/>
                <w:color w:val="000000"/>
                <w:sz w:val="20"/>
              </w:rPr>
            </w:pPr>
            <w:r>
              <w:rPr>
                <w:rFonts w:ascii="Verdana" w:eastAsia="Verdana" w:hAnsi="Verdana" w:cs="Verdana"/>
                <w:b/>
                <w:i/>
                <w:color w:val="000000"/>
                <w:sz w:val="20"/>
              </w:rPr>
              <w:t>Område 3:</w:t>
            </w:r>
            <w:r>
              <w:rPr>
                <w:rFonts w:ascii="Verdana" w:eastAsia="Verdana" w:hAnsi="Verdana" w:cs="Verdana"/>
                <w:i/>
                <w:color w:val="000000"/>
                <w:sz w:val="20"/>
              </w:rPr>
              <w:t xml:space="preserve"> </w:t>
            </w:r>
            <w:r>
              <w:rPr>
                <w:rFonts w:ascii="Verdana" w:eastAsia="Verdana" w:hAnsi="Verdana" w:cs="Verdana"/>
                <w:b/>
                <w:i/>
                <w:color w:val="000000"/>
                <w:sz w:val="20"/>
              </w:rPr>
              <w:t>Relation og kommunikation – 2. praktikperiode.</w:t>
            </w:r>
          </w:p>
          <w:p w:rsidR="0074591E" w:rsidRDefault="00151149">
            <w:pPr>
              <w:spacing w:after="200" w:line="276" w:lineRule="auto"/>
              <w:rPr>
                <w:rFonts w:ascii="Verdana" w:eastAsia="Verdana" w:hAnsi="Verdana" w:cs="Verdana"/>
                <w:i/>
                <w:color w:val="000000"/>
                <w:sz w:val="20"/>
              </w:rPr>
            </w:pPr>
            <w:r>
              <w:rPr>
                <w:rFonts w:ascii="Verdana" w:eastAsia="Verdana" w:hAnsi="Verdana" w:cs="Verdana"/>
                <w:i/>
                <w:color w:val="000000"/>
                <w:sz w:val="20"/>
              </w:rPr>
              <w:t>Området retter sig mod pædagogens relationer, professionelle kommunikation og pædagogiske aktiviteter og midler i pædagogisk praksis.</w:t>
            </w:r>
          </w:p>
          <w:p w:rsidR="0074591E" w:rsidRDefault="0074591E">
            <w:pPr>
              <w:spacing w:after="200" w:line="276" w:lineRule="auto"/>
            </w:pPr>
          </w:p>
        </w:tc>
      </w:tr>
      <w:tr w:rsidR="0074591E">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i/>
                <w:color w:val="000000"/>
                <w:sz w:val="20"/>
              </w:rPr>
            </w:pPr>
            <w:r>
              <w:rPr>
                <w:rFonts w:ascii="Verdana" w:eastAsia="Verdana" w:hAnsi="Verdana" w:cs="Verdana"/>
                <w:b/>
                <w:i/>
                <w:color w:val="000000"/>
                <w:sz w:val="20"/>
              </w:rPr>
              <w:t>Kompetencemål:</w:t>
            </w:r>
            <w:r>
              <w:rPr>
                <w:rFonts w:ascii="Verdana" w:eastAsia="Verdana" w:hAnsi="Verdana" w:cs="Verdana"/>
                <w:i/>
                <w:color w:val="000000"/>
                <w:sz w:val="20"/>
              </w:rPr>
              <w:t xml:space="preserve"> </w:t>
            </w:r>
          </w:p>
          <w:p w:rsidR="0074591E" w:rsidRDefault="00151149">
            <w:pPr>
              <w:numPr>
                <w:ilvl w:val="0"/>
                <w:numId w:val="5"/>
              </w:numPr>
              <w:tabs>
                <w:tab w:val="left" w:pos="360"/>
              </w:tabs>
              <w:spacing w:after="200" w:line="276" w:lineRule="auto"/>
              <w:ind w:left="360" w:hanging="360"/>
              <w:rPr>
                <w:rFonts w:ascii="Verdana" w:eastAsia="Verdana" w:hAnsi="Verdana" w:cs="Verdana"/>
                <w:i/>
                <w:sz w:val="20"/>
              </w:rPr>
            </w:pPr>
            <w:r>
              <w:rPr>
                <w:rFonts w:ascii="Verdana" w:eastAsia="Verdana" w:hAnsi="Verdana" w:cs="Verdana"/>
                <w:i/>
                <w:sz w:val="20"/>
              </w:rPr>
              <w:t>Den studerende kan gennemføre pædagogiske aktiviteter på et etisk forsvarligt grundlag.</w:t>
            </w:r>
          </w:p>
          <w:p w:rsidR="0074591E" w:rsidRDefault="00151149">
            <w:pPr>
              <w:numPr>
                <w:ilvl w:val="0"/>
                <w:numId w:val="5"/>
              </w:numPr>
              <w:tabs>
                <w:tab w:val="left" w:pos="360"/>
              </w:tabs>
              <w:spacing w:after="200" w:line="276" w:lineRule="auto"/>
              <w:ind w:left="360" w:hanging="360"/>
            </w:pPr>
            <w:r>
              <w:rPr>
                <w:rFonts w:ascii="Verdana" w:eastAsia="Verdana" w:hAnsi="Verdana" w:cs="Verdana"/>
                <w:i/>
                <w:sz w:val="20"/>
              </w:rPr>
              <w:t xml:space="preserve">Den studerende kan kommunikere professionelt i relation til målgruppen og kolleger. </w:t>
            </w:r>
          </w:p>
        </w:tc>
      </w:tr>
      <w:tr w:rsidR="0074591E">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686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74591E" w:rsidRDefault="00151149">
            <w:pPr>
              <w:spacing w:after="200" w:line="276" w:lineRule="auto"/>
            </w:pPr>
            <w:r>
              <w:rPr>
                <w:rFonts w:ascii="Verdana" w:eastAsia="Verdana" w:hAnsi="Verdana" w:cs="Verdana"/>
                <w:sz w:val="20"/>
              </w:rPr>
              <w:t xml:space="preserve">(fx Hvordan arbejder praktikstedet med dette? hvilke læringsmuligheder tilbyder praktikstedet den </w:t>
            </w:r>
            <w:proofErr w:type="spellStart"/>
            <w:r>
              <w:rPr>
                <w:rFonts w:ascii="Verdana" w:eastAsia="Verdana" w:hAnsi="Verdana" w:cs="Verdana"/>
                <w:sz w:val="20"/>
              </w:rPr>
              <w:t>studerene</w:t>
            </w:r>
            <w:proofErr w:type="spellEnd"/>
            <w:r>
              <w:rPr>
                <w:rFonts w:ascii="Verdana" w:eastAsia="Verdana" w:hAnsi="Verdana" w:cs="Verdana"/>
                <w:sz w:val="20"/>
              </w:rPr>
              <w:t>? Og hvordan understøtter praktikstedet den studerendes læring indenfor dette?)</w:t>
            </w:r>
          </w:p>
        </w:tc>
      </w:tr>
      <w:tr w:rsidR="0074591E">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 xml:space="preserve">kommunikationsformer og </w:t>
            </w:r>
            <w:proofErr w:type="spellStart"/>
            <w:r>
              <w:rPr>
                <w:rFonts w:ascii="Verdana" w:eastAsia="Verdana" w:hAnsi="Verdana" w:cs="Verdana"/>
                <w:i/>
                <w:color w:val="000000"/>
                <w:sz w:val="20"/>
              </w:rPr>
              <w:t>relationsdannelse</w:t>
            </w:r>
            <w:proofErr w:type="spellEnd"/>
            <w:r>
              <w:rPr>
                <w:rFonts w:ascii="Verdana" w:eastAsia="Verdana" w:hAnsi="Verdana" w:cs="Verdana"/>
                <w:i/>
                <w:color w:val="000000"/>
                <w:sz w:val="20"/>
              </w:rPr>
              <w:t>, herunder om den professionelle samtale,</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kommunikere professionelt, etablere og indgå i professionelle relationer til mennesker i udsatte positioner,</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pPr>
          </w:p>
        </w:tc>
      </w:tr>
      <w:tr w:rsidR="0074591E">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professionsetik og pædagogiske værdier,</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analysere og vurdere etik, magt og ligeværd i sin egen og andres tilgang til det enkelte menneske og til fællesskaber,</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pPr>
          </w:p>
        </w:tc>
      </w:tr>
      <w:tr w:rsidR="0074591E">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lastRenderedPageBreak/>
              <w:t>konflikt- og voldsforebyggelse, konfliktnedtrapning og udadreagerende adfærd,</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vurdere konflikter, forebygge og håndtere konflikter samt evaluere indgreb i konflikt- og voldsepisoder,</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pPr>
          </w:p>
        </w:tc>
      </w:tr>
      <w:tr w:rsidR="0074591E">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bevægelsesmæssige, musiske, æstetiske og kreative processers betydning i den socialpædagogiske praksis og</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tilrettelægge, gennemføre og evaluere pædagogiske aktiviteter inden for udvalgte områder, herunder inddrage børn, unge og voksnes kreativitet og perspektiv og</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pPr>
          </w:p>
        </w:tc>
      </w:tr>
      <w:tr w:rsidR="0074591E">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hjælpemidler og professionsteknologier i et lærings- og udviklingsperspektiv.</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vurdere og anvende hjælpemidler og professionsteknologier i samarbejde med mennesker med særlige behov med henblik på at understøtte udvikling og læring.</w:t>
            </w:r>
          </w:p>
        </w:tc>
        <w:tc>
          <w:tcPr>
            <w:tcW w:w="6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before="100" w:after="100" w:line="276" w:lineRule="auto"/>
              <w:rPr>
                <w:rFonts w:ascii="Verdana" w:eastAsia="Verdana" w:hAnsi="Verdana" w:cs="Verdana"/>
                <w:i/>
                <w:color w:val="000000"/>
                <w:sz w:val="20"/>
              </w:rPr>
            </w:pPr>
          </w:p>
          <w:p w:rsidR="0074591E" w:rsidRDefault="0074591E">
            <w:pPr>
              <w:spacing w:before="100" w:after="100" w:line="276" w:lineRule="auto"/>
              <w:rPr>
                <w:rFonts w:ascii="Verdana" w:eastAsia="Verdana" w:hAnsi="Verdana" w:cs="Verdana"/>
                <w:i/>
                <w:color w:val="000000"/>
                <w:sz w:val="20"/>
              </w:rPr>
            </w:pPr>
          </w:p>
          <w:p w:rsidR="0074591E" w:rsidRDefault="0074591E">
            <w:pPr>
              <w:spacing w:after="0" w:line="276" w:lineRule="auto"/>
            </w:pPr>
          </w:p>
        </w:tc>
      </w:tr>
      <w:tr w:rsidR="0074591E">
        <w:trPr>
          <w:trHeight w:val="1"/>
        </w:trPr>
        <w:tc>
          <w:tcPr>
            <w:tcW w:w="319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t xml:space="preserve">Angivelse af relevant litteratur: </w:t>
            </w:r>
          </w:p>
        </w:tc>
        <w:tc>
          <w:tcPr>
            <w:tcW w:w="1023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74591E" w:rsidRDefault="0074591E">
            <w:pPr>
              <w:spacing w:after="200" w:line="276" w:lineRule="auto"/>
              <w:rPr>
                <w:rFonts w:ascii="Calibri" w:eastAsia="Calibri" w:hAnsi="Calibri" w:cs="Calibri"/>
              </w:rPr>
            </w:pPr>
          </w:p>
        </w:tc>
      </w:tr>
      <w:tr w:rsidR="0074591E">
        <w:trPr>
          <w:trHeight w:val="1"/>
        </w:trPr>
        <w:tc>
          <w:tcPr>
            <w:tcW w:w="319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t>Modulets evaluering.</w:t>
            </w:r>
            <w:r>
              <w:rPr>
                <w:rFonts w:ascii="Verdana" w:eastAsia="Verdana" w:hAnsi="Verdana" w:cs="Verdana"/>
                <w:sz w:val="20"/>
              </w:rPr>
              <w:t xml:space="preserve"> Her formuleres hvordan den studerendes læringsudbytte evalueres ved 2/3 af praktikperioden </w:t>
            </w:r>
          </w:p>
        </w:tc>
        <w:tc>
          <w:tcPr>
            <w:tcW w:w="1023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74591E" w:rsidRDefault="0074591E">
            <w:pPr>
              <w:spacing w:after="200" w:line="276" w:lineRule="auto"/>
              <w:rPr>
                <w:rFonts w:ascii="Calibri" w:eastAsia="Calibri" w:hAnsi="Calibri" w:cs="Calibri"/>
              </w:rPr>
            </w:pPr>
          </w:p>
        </w:tc>
      </w:tr>
      <w:tr w:rsidR="0074591E">
        <w:tc>
          <w:tcPr>
            <w:tcW w:w="3196"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Organisering af vejledning:</w:t>
            </w:r>
          </w:p>
          <w:p w:rsidR="0074591E" w:rsidRDefault="00151149">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74591E" w:rsidRDefault="00151149">
            <w:pPr>
              <w:spacing w:after="200" w:line="276" w:lineRule="auto"/>
              <w:rPr>
                <w:rFonts w:ascii="Verdana" w:eastAsia="Verdana" w:hAnsi="Verdana" w:cs="Verdana"/>
                <w:sz w:val="20"/>
              </w:rPr>
            </w:pPr>
            <w:r>
              <w:rPr>
                <w:rFonts w:ascii="Verdana" w:eastAsia="Verdana" w:hAnsi="Verdana" w:cs="Verdana"/>
                <w:sz w:val="20"/>
              </w:rPr>
              <w:lastRenderedPageBreak/>
              <w:t>b) Hvordan og hvornår afholdes vejledning?</w:t>
            </w:r>
          </w:p>
          <w:p w:rsidR="0074591E" w:rsidRDefault="00151149">
            <w:pPr>
              <w:spacing w:after="200" w:line="276" w:lineRule="auto"/>
            </w:pPr>
            <w:r>
              <w:rPr>
                <w:rFonts w:ascii="Verdana" w:eastAsia="Verdana" w:hAnsi="Verdana" w:cs="Verdana"/>
                <w:sz w:val="20"/>
              </w:rPr>
              <w:t>c) Hvordan inddrages den studerendes dokumentations- og portfolio-arbejde i vejledningsprocessen?</w:t>
            </w:r>
          </w:p>
        </w:tc>
        <w:tc>
          <w:tcPr>
            <w:tcW w:w="10230"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a)</w:t>
            </w: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b)</w:t>
            </w: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151149">
            <w:pPr>
              <w:spacing w:after="200" w:line="276" w:lineRule="auto"/>
            </w:pPr>
            <w:r>
              <w:rPr>
                <w:rFonts w:ascii="Verdana" w:eastAsia="Verdana" w:hAnsi="Verdana" w:cs="Verdana"/>
                <w:sz w:val="20"/>
              </w:rPr>
              <w:t>c)</w:t>
            </w:r>
          </w:p>
        </w:tc>
      </w:tr>
      <w:tr w:rsidR="0074591E">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lastRenderedPageBreak/>
              <w:t>Institutionen som praktiksted:</w:t>
            </w:r>
          </w:p>
          <w:p w:rsidR="0074591E" w:rsidRDefault="00151149">
            <w:pPr>
              <w:spacing w:after="200" w:line="276" w:lineRule="auto"/>
            </w:pPr>
            <w:r>
              <w:rPr>
                <w:rFonts w:ascii="Verdana" w:eastAsia="Verdana" w:hAnsi="Verdana" w:cs="Verdana"/>
                <w:sz w:val="20"/>
              </w:rPr>
              <w:t>Er der særlige forventninger til den studerendes forudsætninger?</w:t>
            </w:r>
          </w:p>
        </w:tc>
        <w:tc>
          <w:tcPr>
            <w:tcW w:w="10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Calibri" w:eastAsia="Calibri" w:hAnsi="Calibri" w:cs="Calibri"/>
              </w:rPr>
            </w:pPr>
          </w:p>
        </w:tc>
      </w:tr>
      <w:tr w:rsidR="0074591E">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Den studerendes arbejdsplan:</w:t>
            </w:r>
          </w:p>
          <w:p w:rsidR="0074591E" w:rsidRDefault="0074591E">
            <w:pPr>
              <w:spacing w:after="200" w:line="276" w:lineRule="auto"/>
            </w:pPr>
          </w:p>
        </w:tc>
        <w:tc>
          <w:tcPr>
            <w:tcW w:w="10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Calibri" w:eastAsia="Calibri" w:hAnsi="Calibri" w:cs="Calibri"/>
              </w:rPr>
            </w:pPr>
          </w:p>
        </w:tc>
      </w:tr>
      <w:tr w:rsidR="0074591E">
        <w:trPr>
          <w:trHeight w:val="1"/>
        </w:trPr>
        <w:tc>
          <w:tcPr>
            <w:tcW w:w="319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Organisering af kontakt til uddannelsesinstitution</w:t>
            </w:r>
          </w:p>
          <w:p w:rsidR="0074591E" w:rsidRDefault="00151149">
            <w:pPr>
              <w:spacing w:after="200" w:line="276" w:lineRule="auto"/>
            </w:pPr>
            <w:r>
              <w:rPr>
                <w:rFonts w:ascii="Verdana" w:eastAsia="Verdana" w:hAnsi="Verdana" w:cs="Verdana"/>
                <w:sz w:val="20"/>
              </w:rPr>
              <w:t>(herunder en kort beskrivelse af hvordan praktikstedet forholder sig, hvis der er bekymring / problemer i praktikforløbet)</w:t>
            </w:r>
          </w:p>
        </w:tc>
        <w:tc>
          <w:tcPr>
            <w:tcW w:w="10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Calibri" w:eastAsia="Calibri" w:hAnsi="Calibri" w:cs="Calibri"/>
              </w:rPr>
            </w:pPr>
          </w:p>
        </w:tc>
      </w:tr>
    </w:tbl>
    <w:p w:rsidR="0074591E" w:rsidRDefault="0074591E">
      <w:pPr>
        <w:spacing w:after="200" w:line="276" w:lineRule="auto"/>
        <w:rPr>
          <w:rFonts w:ascii="Verdana" w:eastAsia="Verdana" w:hAnsi="Verdana" w:cs="Verdana"/>
          <w:i/>
          <w:sz w:val="20"/>
        </w:rPr>
      </w:pPr>
    </w:p>
    <w:tbl>
      <w:tblPr>
        <w:tblW w:w="0" w:type="auto"/>
        <w:tblInd w:w="-8" w:type="dxa"/>
        <w:tblCellMar>
          <w:left w:w="10" w:type="dxa"/>
          <w:right w:w="10" w:type="dxa"/>
        </w:tblCellMar>
        <w:tblLook w:val="04A0" w:firstRow="1" w:lastRow="0" w:firstColumn="1" w:lastColumn="0" w:noHBand="0" w:noVBand="1"/>
      </w:tblPr>
      <w:tblGrid>
        <w:gridCol w:w="3199"/>
        <w:gridCol w:w="10227"/>
      </w:tblGrid>
      <w:tr w:rsidR="0074591E">
        <w:tc>
          <w:tcPr>
            <w:tcW w:w="319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74591E" w:rsidRDefault="00151149">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lastRenderedPageBreak/>
              <w:t>forbesøg</w:t>
            </w:r>
            <w:proofErr w:type="spellEnd"/>
            <w:r>
              <w:rPr>
                <w:rFonts w:ascii="Verdana" w:eastAsia="Verdana" w:hAnsi="Verdana" w:cs="Verdana"/>
                <w:sz w:val="20"/>
              </w:rPr>
              <w:t xml:space="preserve"> for studerende og hvilke forventninger der vil være til de studerende i denne sammenhæng)</w:t>
            </w:r>
          </w:p>
        </w:tc>
        <w:tc>
          <w:tcPr>
            <w:tcW w:w="10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Calibri" w:eastAsia="Calibri" w:hAnsi="Calibri" w:cs="Calibri"/>
              </w:rPr>
            </w:pPr>
          </w:p>
        </w:tc>
      </w:tr>
    </w:tbl>
    <w:p w:rsidR="0074591E" w:rsidRDefault="00151149">
      <w:pPr>
        <w:spacing w:after="200" w:line="276" w:lineRule="auto"/>
        <w:rPr>
          <w:rFonts w:ascii="Verdana" w:eastAsia="Verdana" w:hAnsi="Verdana" w:cs="Verdana"/>
          <w:i/>
          <w:sz w:val="20"/>
        </w:rPr>
      </w:pPr>
      <w:r>
        <w:rPr>
          <w:rFonts w:ascii="Verdana" w:eastAsia="Verdana" w:hAnsi="Verdana" w:cs="Verdana"/>
          <w:i/>
          <w:sz w:val="20"/>
        </w:rPr>
        <w:t xml:space="preserve"> </w:t>
      </w:r>
    </w:p>
    <w:p w:rsidR="0074591E" w:rsidRDefault="0074591E">
      <w:pPr>
        <w:spacing w:after="200" w:line="276" w:lineRule="auto"/>
        <w:rPr>
          <w:rFonts w:ascii="Verdana" w:eastAsia="Verdana" w:hAnsi="Verdana" w:cs="Verdana"/>
          <w:i/>
          <w:sz w:val="20"/>
        </w:rPr>
      </w:pPr>
    </w:p>
    <w:p w:rsidR="0074591E" w:rsidRDefault="0074591E">
      <w:pPr>
        <w:spacing w:after="200" w:line="276" w:lineRule="auto"/>
        <w:rPr>
          <w:rFonts w:ascii="Verdana" w:eastAsia="Verdana" w:hAnsi="Verdana" w:cs="Verdana"/>
          <w:i/>
          <w:sz w:val="20"/>
        </w:rPr>
      </w:pPr>
    </w:p>
    <w:tbl>
      <w:tblPr>
        <w:tblW w:w="0" w:type="auto"/>
        <w:tblInd w:w="-8" w:type="dxa"/>
        <w:tblCellMar>
          <w:left w:w="10" w:type="dxa"/>
          <w:right w:w="10" w:type="dxa"/>
        </w:tblCellMar>
        <w:tblLook w:val="04A0" w:firstRow="1" w:lastRow="0" w:firstColumn="1" w:lastColumn="0" w:noHBand="0" w:noVBand="1"/>
      </w:tblPr>
      <w:tblGrid>
        <w:gridCol w:w="3056"/>
        <w:gridCol w:w="3367"/>
        <w:gridCol w:w="7003"/>
      </w:tblGrid>
      <w:tr w:rsidR="0074591E">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74591E" w:rsidRDefault="00151149">
            <w:pPr>
              <w:spacing w:after="200" w:line="276" w:lineRule="auto"/>
              <w:jc w:val="center"/>
              <w:rPr>
                <w:rFonts w:ascii="Verdana" w:eastAsia="Verdana" w:hAnsi="Verdana" w:cs="Verdana"/>
                <w:b/>
                <w:sz w:val="20"/>
              </w:rPr>
            </w:pPr>
            <w:r>
              <w:rPr>
                <w:rFonts w:ascii="Verdana" w:eastAsia="Verdana" w:hAnsi="Verdana" w:cs="Verdana"/>
                <w:b/>
                <w:sz w:val="20"/>
              </w:rPr>
              <w:t xml:space="preserve">Social- og </w:t>
            </w:r>
            <w:proofErr w:type="spellStart"/>
            <w:r>
              <w:rPr>
                <w:rFonts w:ascii="Verdana" w:eastAsia="Verdana" w:hAnsi="Verdana" w:cs="Verdana"/>
                <w:b/>
                <w:sz w:val="20"/>
              </w:rPr>
              <w:t>specialpædagogik</w:t>
            </w:r>
            <w:proofErr w:type="spellEnd"/>
          </w:p>
          <w:p w:rsidR="0074591E" w:rsidRDefault="00151149">
            <w:pPr>
              <w:spacing w:after="200" w:line="276" w:lineRule="auto"/>
              <w:jc w:val="center"/>
            </w:pPr>
            <w:r>
              <w:rPr>
                <w:rFonts w:ascii="Verdana" w:eastAsia="Verdana" w:hAnsi="Verdana" w:cs="Verdana"/>
                <w:b/>
                <w:sz w:val="20"/>
              </w:rPr>
              <w:t>Uddannelsesplan for Modul 13</w:t>
            </w:r>
          </w:p>
        </w:tc>
      </w:tr>
      <w:tr w:rsidR="0074591E">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i/>
                <w:sz w:val="20"/>
              </w:rPr>
            </w:pPr>
            <w:r>
              <w:rPr>
                <w:rFonts w:ascii="Verdana" w:eastAsia="Verdana" w:hAnsi="Verdana" w:cs="Verdana"/>
                <w:b/>
                <w:i/>
                <w:sz w:val="20"/>
              </w:rPr>
              <w:t>Område 4: Samarbejde og udvikling – 3. praktikperiode.</w:t>
            </w:r>
          </w:p>
          <w:p w:rsidR="0074591E" w:rsidRDefault="00151149">
            <w:pPr>
              <w:spacing w:after="200" w:line="276" w:lineRule="auto"/>
              <w:jc w:val="center"/>
            </w:pPr>
            <w:r>
              <w:rPr>
                <w:rFonts w:ascii="Verdana" w:eastAsia="Verdana" w:hAnsi="Verdana" w:cs="Verdana"/>
                <w:i/>
                <w:sz w:val="20"/>
              </w:rPr>
              <w:t>Området retter sig mod samarbejdsrelationer i og udvikling af social- og specialpædagogisk praksis i samspil med målgrupperne.</w:t>
            </w:r>
          </w:p>
        </w:tc>
      </w:tr>
      <w:tr w:rsidR="0074591E">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i/>
                <w:sz w:val="20"/>
              </w:rPr>
            </w:pPr>
            <w:r>
              <w:rPr>
                <w:rFonts w:ascii="Verdana" w:eastAsia="Verdana" w:hAnsi="Verdana" w:cs="Verdana"/>
                <w:b/>
                <w:i/>
                <w:sz w:val="20"/>
              </w:rPr>
              <w:t xml:space="preserve">Kompetencemål: </w:t>
            </w:r>
          </w:p>
          <w:p w:rsidR="0074591E" w:rsidRDefault="00151149">
            <w:pPr>
              <w:numPr>
                <w:ilvl w:val="0"/>
                <w:numId w:val="6"/>
              </w:numPr>
              <w:tabs>
                <w:tab w:val="left" w:pos="360"/>
              </w:tabs>
              <w:spacing w:after="200" w:line="276" w:lineRule="auto"/>
              <w:ind w:left="360" w:hanging="360"/>
              <w:rPr>
                <w:rFonts w:ascii="Verdana" w:eastAsia="Verdana" w:hAnsi="Verdana" w:cs="Verdana"/>
                <w:i/>
                <w:sz w:val="20"/>
              </w:rPr>
            </w:pPr>
            <w:r>
              <w:rPr>
                <w:rFonts w:ascii="Verdana" w:eastAsia="Verdana" w:hAnsi="Verdana" w:cs="Verdana"/>
                <w:i/>
                <w:sz w:val="20"/>
              </w:rPr>
              <w:t>Den studerende kan gennem udvikling af pædagogisk praksis understøtte de tre målgruppers lærings-, udviklings- og omsorgsbehov og perspektiver.</w:t>
            </w:r>
          </w:p>
          <w:p w:rsidR="0074591E" w:rsidRDefault="00151149">
            <w:pPr>
              <w:numPr>
                <w:ilvl w:val="0"/>
                <w:numId w:val="6"/>
              </w:numPr>
              <w:tabs>
                <w:tab w:val="left" w:pos="360"/>
              </w:tabs>
              <w:spacing w:after="200" w:line="276" w:lineRule="auto"/>
              <w:ind w:left="360" w:hanging="360"/>
            </w:pPr>
            <w:r>
              <w:rPr>
                <w:rFonts w:ascii="Verdana" w:eastAsia="Verdana" w:hAnsi="Verdana" w:cs="Verdana"/>
                <w:i/>
                <w:sz w:val="20"/>
              </w:rPr>
              <w:t>Den studerende kan samarbejde med relevante aktører.</w:t>
            </w:r>
          </w:p>
        </w:tc>
      </w:tr>
      <w:tr w:rsidR="0074591E">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studerende har viden om</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700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74591E" w:rsidRDefault="00151149">
            <w:pPr>
              <w:spacing w:after="200" w:line="276" w:lineRule="auto"/>
            </w:pPr>
            <w:r>
              <w:rPr>
                <w:rFonts w:ascii="Verdana" w:eastAsia="Verdana" w:hAnsi="Verdana" w:cs="Verdana"/>
                <w:sz w:val="20"/>
              </w:rPr>
              <w:t xml:space="preserve">(fx Hvordan arbejder praktikstedet med dette? hvilke læringsmuligheder tilbyder praktikstedet den </w:t>
            </w:r>
            <w:proofErr w:type="spellStart"/>
            <w:r>
              <w:rPr>
                <w:rFonts w:ascii="Verdana" w:eastAsia="Verdana" w:hAnsi="Verdana" w:cs="Verdana"/>
                <w:sz w:val="20"/>
              </w:rPr>
              <w:t>studerene</w:t>
            </w:r>
            <w:proofErr w:type="spellEnd"/>
            <w:r>
              <w:rPr>
                <w:rFonts w:ascii="Verdana" w:eastAsia="Verdana" w:hAnsi="Verdana" w:cs="Verdana"/>
                <w:sz w:val="20"/>
              </w:rPr>
              <w:t>? Og hvordan understøtter praktikstedet den studerendes læring indenfor dette?)</w:t>
            </w:r>
          </w:p>
        </w:tc>
      </w:tr>
      <w:tr w:rsidR="0074591E">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 xml:space="preserve">Den institutionelle, </w:t>
            </w:r>
            <w:proofErr w:type="spellStart"/>
            <w:r>
              <w:rPr>
                <w:rFonts w:ascii="Verdana" w:eastAsia="Verdana" w:hAnsi="Verdana" w:cs="Verdana"/>
                <w:i/>
                <w:color w:val="000000"/>
                <w:sz w:val="20"/>
              </w:rPr>
              <w:t>organisatorske</w:t>
            </w:r>
            <w:proofErr w:type="spellEnd"/>
            <w:r>
              <w:rPr>
                <w:rFonts w:ascii="Verdana" w:eastAsia="Verdana" w:hAnsi="Verdana" w:cs="Verdana"/>
                <w:i/>
                <w:color w:val="000000"/>
                <w:sz w:val="20"/>
              </w:rPr>
              <w:t xml:space="preserve"> og ledelsesmæssige rammer </w:t>
            </w:r>
            <w:r>
              <w:rPr>
                <w:rFonts w:ascii="Verdana" w:eastAsia="Verdana" w:hAnsi="Verdana" w:cs="Verdana"/>
                <w:i/>
                <w:color w:val="000000"/>
                <w:sz w:val="20"/>
              </w:rPr>
              <w:lastRenderedPageBreak/>
              <w:t>for social- og specialpædagogiske indsatser</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lastRenderedPageBreak/>
              <w:t xml:space="preserve">agere professionelt inden for de givne institutionelle, </w:t>
            </w:r>
            <w:r>
              <w:rPr>
                <w:rFonts w:ascii="Verdana" w:eastAsia="Verdana" w:hAnsi="Verdana" w:cs="Verdana"/>
                <w:i/>
                <w:color w:val="000000"/>
                <w:sz w:val="20"/>
              </w:rPr>
              <w:lastRenderedPageBreak/>
              <w:t>organisatoriske og ledelsesmæssige rammer,</w:t>
            </w:r>
          </w:p>
        </w:tc>
        <w:tc>
          <w:tcPr>
            <w:tcW w:w="7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4591E" w:rsidRDefault="0074591E">
            <w:pPr>
              <w:spacing w:before="100" w:after="100" w:line="276" w:lineRule="auto"/>
              <w:rPr>
                <w:rFonts w:ascii="Calibri" w:eastAsia="Calibri" w:hAnsi="Calibri" w:cs="Calibri"/>
              </w:rPr>
            </w:pPr>
          </w:p>
        </w:tc>
      </w:tr>
      <w:tr w:rsidR="0074591E">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forskellige social- og specialpædagogiske tilgange og metoder,</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foretage en faglig vurdering af de metoder, som anvendes på praktikstedet,</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before="100" w:after="100" w:line="276" w:lineRule="auto"/>
              <w:rPr>
                <w:rFonts w:ascii="Calibri" w:eastAsia="Calibri" w:hAnsi="Calibri" w:cs="Calibri"/>
              </w:rPr>
            </w:pPr>
          </w:p>
        </w:tc>
      </w:tr>
      <w:tr w:rsidR="0074591E">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tilgrænsende fagligheder og rammerne for tværprofessionelt samarbejde,</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indgå i tværprofessionelt samarbejde om løsningen af konkrete opgaver og/eller problemstillinger,</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before="100" w:after="100" w:line="276" w:lineRule="auto"/>
              <w:rPr>
                <w:rFonts w:ascii="Calibri" w:eastAsia="Calibri" w:hAnsi="Calibri" w:cs="Calibri"/>
              </w:rPr>
            </w:pPr>
          </w:p>
        </w:tc>
      </w:tr>
      <w:tr w:rsidR="0074591E">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opgave- og ansvarsfordeling mellem målgrupperne, professionelle, frivillige og pårørende,</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 xml:space="preserve">redegøre for egen faglighed, opgaver og ansvar i et </w:t>
            </w:r>
            <w:proofErr w:type="spellStart"/>
            <w:r>
              <w:rPr>
                <w:rFonts w:ascii="Verdana" w:eastAsia="Verdana" w:hAnsi="Verdana" w:cs="Verdana"/>
                <w:i/>
                <w:color w:val="000000"/>
                <w:sz w:val="20"/>
              </w:rPr>
              <w:t>mangefacetteret</w:t>
            </w:r>
            <w:proofErr w:type="spellEnd"/>
            <w:r>
              <w:rPr>
                <w:rFonts w:ascii="Verdana" w:eastAsia="Verdana" w:hAnsi="Verdana" w:cs="Verdana"/>
                <w:i/>
                <w:color w:val="000000"/>
                <w:sz w:val="20"/>
              </w:rPr>
              <w:t xml:space="preserve"> samarbejde,</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before="100" w:after="100" w:line="276" w:lineRule="auto"/>
              <w:rPr>
                <w:rFonts w:ascii="Calibri" w:eastAsia="Calibri" w:hAnsi="Calibri" w:cs="Calibri"/>
              </w:rPr>
            </w:pPr>
          </w:p>
        </w:tc>
      </w:tr>
      <w:tr w:rsidR="0074591E">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forandringsprocesser og innovation,</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deltage i udviklingen af den pædagogiske praksis gennem innovative og eksperimenterende tiltag,</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before="100" w:after="100" w:line="276" w:lineRule="auto"/>
              <w:rPr>
                <w:rFonts w:ascii="Calibri" w:eastAsia="Calibri" w:hAnsi="Calibri" w:cs="Calibri"/>
              </w:rPr>
            </w:pPr>
          </w:p>
        </w:tc>
      </w:tr>
      <w:tr w:rsidR="0074591E">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didaktiske og pædagogiske metoder til udvikling af pædagogisk praksis, herunder dokumentation og evaluering, og</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sætte mål, anvende dokumentations- og evalueringsmetoder og udvikle viden gennem deltagelse, systematisk erfaringsopsamling og refleksion over pædagogisk praksis og</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Calibri" w:eastAsia="Calibri" w:hAnsi="Calibri" w:cs="Calibri"/>
              </w:rPr>
            </w:pPr>
          </w:p>
        </w:tc>
      </w:tr>
      <w:tr w:rsidR="0074591E">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A6A6A6"/>
                <w:sz w:val="20"/>
              </w:rPr>
              <w:t>førstehjælp.</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A6A6A6"/>
                <w:sz w:val="20"/>
              </w:rPr>
              <w:t>udføre grundlæggende førstehjælp.</w:t>
            </w:r>
          </w:p>
        </w:tc>
        <w:tc>
          <w:tcPr>
            <w:tcW w:w="700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A6A6A6"/>
                <w:sz w:val="20"/>
              </w:rPr>
              <w:t>Undervisning på studiedage</w:t>
            </w:r>
          </w:p>
        </w:tc>
      </w:tr>
      <w:tr w:rsidR="0074591E">
        <w:trPr>
          <w:trHeight w:val="1"/>
        </w:trPr>
        <w:tc>
          <w:tcPr>
            <w:tcW w:w="305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lastRenderedPageBreak/>
              <w:t xml:space="preserve">Angivelse af relevant litteratur: </w:t>
            </w:r>
          </w:p>
        </w:tc>
        <w:tc>
          <w:tcPr>
            <w:tcW w:w="1037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74591E" w:rsidRDefault="0074591E">
            <w:pPr>
              <w:spacing w:after="200" w:line="276" w:lineRule="auto"/>
              <w:rPr>
                <w:rFonts w:ascii="Calibri" w:eastAsia="Calibri" w:hAnsi="Calibri" w:cs="Calibri"/>
              </w:rPr>
            </w:pPr>
          </w:p>
        </w:tc>
      </w:tr>
      <w:tr w:rsidR="0074591E">
        <w:trPr>
          <w:trHeight w:val="1"/>
        </w:trPr>
        <w:tc>
          <w:tcPr>
            <w:tcW w:w="305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t>Modulets evaluering.</w:t>
            </w:r>
            <w:r>
              <w:rPr>
                <w:rFonts w:ascii="Verdana" w:eastAsia="Verdana" w:hAnsi="Verdana" w:cs="Verdana"/>
                <w:sz w:val="20"/>
              </w:rPr>
              <w:t xml:space="preserve"> Her formuleres hvordan den studerendes læringsudbytte evalueres ved 2/3 af praktikperioden </w:t>
            </w:r>
          </w:p>
        </w:tc>
        <w:tc>
          <w:tcPr>
            <w:tcW w:w="1037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74591E" w:rsidRDefault="00151149">
            <w:pPr>
              <w:spacing w:after="200" w:line="276" w:lineRule="auto"/>
              <w:rPr>
                <w:rFonts w:ascii="Verdana" w:eastAsia="Verdana" w:hAnsi="Verdana" w:cs="Verdana"/>
                <w:color w:val="BFBFBF"/>
                <w:sz w:val="20"/>
              </w:rPr>
            </w:pPr>
            <w:r>
              <w:rPr>
                <w:rFonts w:ascii="Verdana" w:eastAsia="Verdana" w:hAnsi="Verdana" w:cs="Verdana"/>
                <w:color w:val="BFBFBF"/>
                <w:sz w:val="20"/>
              </w:rPr>
              <w:t>(Skemaet tilpasser sig automatisk, når det udfyldes)</w:t>
            </w:r>
          </w:p>
          <w:p w:rsidR="0074591E" w:rsidRDefault="0074591E">
            <w:pPr>
              <w:spacing w:after="200" w:line="276" w:lineRule="auto"/>
            </w:pPr>
          </w:p>
        </w:tc>
      </w:tr>
      <w:tr w:rsidR="0074591E">
        <w:tc>
          <w:tcPr>
            <w:tcW w:w="3056" w:type="dxa"/>
            <w:tcBorders>
              <w:top w:val="single" w:sz="4" w:space="0" w:color="000000"/>
              <w:left w:val="single" w:sz="4" w:space="0" w:color="000000"/>
              <w:bottom w:val="single" w:sz="2"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Organisering af vejledning:</w:t>
            </w:r>
          </w:p>
          <w:p w:rsidR="0074591E" w:rsidRDefault="00151149">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74591E" w:rsidRDefault="00151149">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74591E" w:rsidRDefault="00151149">
            <w:pPr>
              <w:spacing w:after="200" w:line="276" w:lineRule="auto"/>
            </w:pPr>
            <w:r>
              <w:rPr>
                <w:rFonts w:ascii="Verdana" w:eastAsia="Verdana" w:hAnsi="Verdana" w:cs="Verdana"/>
                <w:sz w:val="20"/>
              </w:rPr>
              <w:t>c) Hvordan inddrages den studerendes dokumentations- og portfolio-arbejde i vejledningsprocessen?</w:t>
            </w:r>
          </w:p>
        </w:tc>
        <w:tc>
          <w:tcPr>
            <w:tcW w:w="10370" w:type="dxa"/>
            <w:gridSpan w:val="2"/>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a)</w:t>
            </w: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151149">
            <w:pPr>
              <w:spacing w:after="200" w:line="276" w:lineRule="auto"/>
              <w:rPr>
                <w:rFonts w:ascii="Verdana" w:eastAsia="Verdana" w:hAnsi="Verdana" w:cs="Verdana"/>
                <w:sz w:val="20"/>
              </w:rPr>
            </w:pPr>
            <w:r>
              <w:rPr>
                <w:rFonts w:ascii="Verdana" w:eastAsia="Verdana" w:hAnsi="Verdana" w:cs="Verdana"/>
                <w:sz w:val="20"/>
              </w:rPr>
              <w:t>b)</w:t>
            </w:r>
          </w:p>
          <w:p w:rsidR="0074591E" w:rsidRDefault="0074591E">
            <w:pPr>
              <w:spacing w:after="200" w:line="276" w:lineRule="auto"/>
              <w:rPr>
                <w:rFonts w:ascii="Verdana" w:eastAsia="Verdana" w:hAnsi="Verdana" w:cs="Verdana"/>
                <w:sz w:val="20"/>
              </w:rPr>
            </w:pPr>
          </w:p>
          <w:p w:rsidR="0074591E" w:rsidRDefault="0074591E">
            <w:pPr>
              <w:spacing w:after="200" w:line="276" w:lineRule="auto"/>
              <w:rPr>
                <w:rFonts w:ascii="Verdana" w:eastAsia="Verdana" w:hAnsi="Verdana" w:cs="Verdana"/>
                <w:sz w:val="20"/>
              </w:rPr>
            </w:pPr>
          </w:p>
          <w:p w:rsidR="0074591E" w:rsidRDefault="00151149">
            <w:pPr>
              <w:spacing w:after="200" w:line="276" w:lineRule="auto"/>
            </w:pPr>
            <w:r>
              <w:rPr>
                <w:rFonts w:ascii="Verdana" w:eastAsia="Verdana" w:hAnsi="Verdana" w:cs="Verdana"/>
                <w:sz w:val="20"/>
              </w:rPr>
              <w:t>c)</w:t>
            </w:r>
          </w:p>
        </w:tc>
      </w:tr>
      <w:tr w:rsidR="0074591E">
        <w:tc>
          <w:tcPr>
            <w:tcW w:w="3056"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Institutionen som praktiksted:</w:t>
            </w:r>
          </w:p>
          <w:p w:rsidR="0074591E" w:rsidRDefault="00151149">
            <w:pPr>
              <w:spacing w:after="200" w:line="276" w:lineRule="auto"/>
            </w:pPr>
            <w:r>
              <w:rPr>
                <w:rFonts w:ascii="Verdana" w:eastAsia="Verdana" w:hAnsi="Verdana" w:cs="Verdana"/>
                <w:sz w:val="20"/>
              </w:rPr>
              <w:t>Er der særlige forventninger til den studerendes forudsætninger?</w:t>
            </w:r>
          </w:p>
        </w:tc>
        <w:tc>
          <w:tcPr>
            <w:tcW w:w="10370"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Calibri" w:eastAsia="Calibri" w:hAnsi="Calibri" w:cs="Calibri"/>
              </w:rPr>
            </w:pPr>
          </w:p>
        </w:tc>
      </w:tr>
      <w:tr w:rsidR="0074591E">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Den studerendes arbejdsplan:</w:t>
            </w:r>
          </w:p>
          <w:p w:rsidR="0074591E" w:rsidRDefault="0074591E">
            <w:pPr>
              <w:spacing w:after="200" w:line="276" w:lineRule="auto"/>
            </w:pPr>
          </w:p>
        </w:tc>
        <w:tc>
          <w:tcPr>
            <w:tcW w:w="10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Calibri" w:eastAsia="Calibri" w:hAnsi="Calibri" w:cs="Calibri"/>
              </w:rPr>
            </w:pPr>
          </w:p>
        </w:tc>
      </w:tr>
      <w:tr w:rsidR="0074591E">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Organisering af kontakt til uddannelsesinstitution</w:t>
            </w:r>
          </w:p>
          <w:p w:rsidR="0074591E" w:rsidRDefault="00151149">
            <w:pPr>
              <w:spacing w:after="200" w:line="276" w:lineRule="auto"/>
            </w:pPr>
            <w:r>
              <w:rPr>
                <w:rFonts w:ascii="Verdana" w:eastAsia="Verdana" w:hAnsi="Verdana" w:cs="Verdana"/>
                <w:sz w:val="20"/>
              </w:rPr>
              <w:t>(herunder en kort beskrivelse af hvordan institutionen forholder sig, hvis der er bekymring / problemer i praktikforløbet)</w:t>
            </w:r>
          </w:p>
        </w:tc>
        <w:tc>
          <w:tcPr>
            <w:tcW w:w="10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Calibri" w:eastAsia="Calibri" w:hAnsi="Calibri" w:cs="Calibri"/>
              </w:rPr>
            </w:pPr>
          </w:p>
        </w:tc>
      </w:tr>
      <w:tr w:rsidR="0074591E">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74591E" w:rsidRDefault="00151149">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74591E">
            <w:pPr>
              <w:spacing w:after="200" w:line="276" w:lineRule="auto"/>
              <w:rPr>
                <w:rFonts w:ascii="Calibri" w:eastAsia="Calibri" w:hAnsi="Calibri" w:cs="Calibri"/>
              </w:rPr>
            </w:pPr>
          </w:p>
        </w:tc>
      </w:tr>
    </w:tbl>
    <w:p w:rsidR="0074591E" w:rsidRDefault="0074591E">
      <w:pPr>
        <w:spacing w:after="200" w:line="276" w:lineRule="auto"/>
        <w:rPr>
          <w:rFonts w:ascii="Verdana" w:eastAsia="Verdana" w:hAnsi="Verdana" w:cs="Verdana"/>
          <w:sz w:val="20"/>
        </w:rPr>
      </w:pPr>
    </w:p>
    <w:p w:rsidR="00EB67F2" w:rsidRDefault="00EB67F2">
      <w:pPr>
        <w:spacing w:after="200" w:line="276" w:lineRule="auto"/>
        <w:rPr>
          <w:rFonts w:ascii="Verdana" w:eastAsia="Verdana" w:hAnsi="Verdana" w:cs="Verdana"/>
          <w:sz w:val="20"/>
        </w:rPr>
      </w:pPr>
    </w:p>
    <w:p w:rsidR="00EB67F2" w:rsidRDefault="00EB67F2">
      <w:pPr>
        <w:spacing w:after="200" w:line="276" w:lineRule="auto"/>
        <w:rPr>
          <w:rFonts w:ascii="Verdana" w:eastAsia="Verdana" w:hAnsi="Verdana" w:cs="Verdana"/>
          <w:sz w:val="20"/>
        </w:rPr>
      </w:pPr>
    </w:p>
    <w:p w:rsidR="00EB67F2" w:rsidRDefault="00EB67F2">
      <w:pPr>
        <w:spacing w:after="200" w:line="276" w:lineRule="auto"/>
        <w:rPr>
          <w:rFonts w:ascii="Verdana" w:eastAsia="Verdana" w:hAnsi="Verdana" w:cs="Verdana"/>
          <w:sz w:val="20"/>
        </w:rPr>
      </w:pPr>
    </w:p>
    <w:p w:rsidR="00EB67F2" w:rsidRDefault="00EB67F2">
      <w:pPr>
        <w:spacing w:after="200" w:line="276" w:lineRule="auto"/>
        <w:rPr>
          <w:rFonts w:ascii="Verdana" w:eastAsia="Verdana" w:hAnsi="Verdana" w:cs="Verdana"/>
          <w:sz w:val="20"/>
        </w:rPr>
      </w:pPr>
    </w:p>
    <w:p w:rsidR="00EB67F2" w:rsidRDefault="00EB67F2">
      <w:pPr>
        <w:spacing w:after="200" w:line="276" w:lineRule="auto"/>
        <w:rPr>
          <w:rFonts w:ascii="Verdana" w:eastAsia="Verdana" w:hAnsi="Verdana" w:cs="Verdana"/>
          <w:sz w:val="20"/>
        </w:rPr>
      </w:pPr>
    </w:p>
    <w:p w:rsidR="00EB67F2" w:rsidRDefault="00EB67F2">
      <w:pPr>
        <w:spacing w:after="200" w:line="276" w:lineRule="auto"/>
        <w:rPr>
          <w:rFonts w:ascii="Verdana" w:eastAsia="Verdana" w:hAnsi="Verdana" w:cs="Verdana"/>
          <w:sz w:val="20"/>
        </w:rPr>
      </w:pPr>
    </w:p>
    <w:tbl>
      <w:tblPr>
        <w:tblW w:w="0" w:type="auto"/>
        <w:tblInd w:w="-8" w:type="dxa"/>
        <w:tblCellMar>
          <w:left w:w="10" w:type="dxa"/>
          <w:right w:w="10" w:type="dxa"/>
        </w:tblCellMar>
        <w:tblLook w:val="04A0" w:firstRow="1" w:lastRow="0" w:firstColumn="1" w:lastColumn="0" w:noHBand="0" w:noVBand="1"/>
      </w:tblPr>
      <w:tblGrid>
        <w:gridCol w:w="4737"/>
        <w:gridCol w:w="8689"/>
      </w:tblGrid>
      <w:tr w:rsidR="0074591E">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74591E" w:rsidRDefault="00151149">
            <w:pPr>
              <w:spacing w:after="200" w:line="276" w:lineRule="auto"/>
              <w:jc w:val="center"/>
              <w:rPr>
                <w:rFonts w:ascii="Verdana" w:eastAsia="Verdana" w:hAnsi="Verdana" w:cs="Verdana"/>
                <w:sz w:val="20"/>
              </w:rPr>
            </w:pPr>
            <w:r>
              <w:rPr>
                <w:rFonts w:ascii="Verdana" w:eastAsia="Verdana" w:hAnsi="Verdana" w:cs="Verdana"/>
                <w:sz w:val="20"/>
              </w:rPr>
              <w:lastRenderedPageBreak/>
              <w:t xml:space="preserve"> </w:t>
            </w:r>
          </w:p>
          <w:p w:rsidR="0074591E" w:rsidRDefault="00151149">
            <w:pPr>
              <w:spacing w:after="200" w:line="276" w:lineRule="auto"/>
              <w:jc w:val="center"/>
            </w:pPr>
            <w:r>
              <w:rPr>
                <w:rFonts w:ascii="Verdana" w:eastAsia="Verdana" w:hAnsi="Verdana" w:cs="Verdana"/>
                <w:b/>
                <w:sz w:val="20"/>
              </w:rPr>
              <w:t xml:space="preserve">Uddannelsesplan 4. praktikperiode i Bachelorprojektet </w:t>
            </w:r>
          </w:p>
        </w:tc>
      </w:tr>
      <w:tr w:rsidR="0074591E">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before="100" w:after="100" w:line="240" w:lineRule="auto"/>
              <w:rPr>
                <w:rFonts w:ascii="Verdana" w:eastAsia="Verdana" w:hAnsi="Verdana" w:cs="Verdana"/>
                <w:i/>
                <w:color w:val="000000"/>
                <w:sz w:val="20"/>
              </w:rPr>
            </w:pPr>
            <w:r>
              <w:rPr>
                <w:rFonts w:ascii="Verdana" w:eastAsia="Verdana" w:hAnsi="Verdana" w:cs="Verdana"/>
                <w:b/>
                <w:i/>
                <w:color w:val="000000"/>
                <w:sz w:val="20"/>
              </w:rPr>
              <w:t>Område:</w:t>
            </w:r>
            <w:r>
              <w:rPr>
                <w:rFonts w:ascii="Verdana" w:eastAsia="Verdana" w:hAnsi="Verdana" w:cs="Verdana"/>
                <w:i/>
                <w:color w:val="000000"/>
                <w:sz w:val="20"/>
              </w:rPr>
              <w:t xml:space="preserve"> </w:t>
            </w:r>
            <w:r>
              <w:rPr>
                <w:rFonts w:ascii="Verdana" w:eastAsia="Verdana" w:hAnsi="Verdana" w:cs="Verdana"/>
                <w:b/>
                <w:i/>
                <w:color w:val="000000"/>
                <w:sz w:val="20"/>
              </w:rPr>
              <w:t>Bachelorprojektet, herunder 4. praktikperiode.</w:t>
            </w:r>
          </w:p>
          <w:p w:rsidR="0074591E" w:rsidRDefault="00151149">
            <w:pPr>
              <w:spacing w:before="100" w:after="100" w:line="240" w:lineRule="auto"/>
              <w:rPr>
                <w:rFonts w:ascii="Verdana" w:eastAsia="Verdana" w:hAnsi="Verdana" w:cs="Verdana"/>
                <w:i/>
                <w:color w:val="000000"/>
                <w:sz w:val="20"/>
              </w:rPr>
            </w:pPr>
            <w:r>
              <w:rPr>
                <w:rFonts w:ascii="Verdana" w:eastAsia="Verdana" w:hAnsi="Verdana" w:cs="Verdana"/>
                <w:i/>
                <w:color w:val="000000"/>
                <w:sz w:val="20"/>
              </w:rPr>
              <w:t>Bachelorprojektet udspringer af den studerendes specialiseringsområde. Bachelorprojektet og den tilhørende bachelorpraktik tager udgangspunkt i en professionsrelevant problemstilling.</w:t>
            </w:r>
          </w:p>
          <w:p w:rsidR="0074591E" w:rsidRDefault="00151149">
            <w:pPr>
              <w:spacing w:before="100" w:after="100" w:line="240" w:lineRule="auto"/>
            </w:pPr>
            <w:r>
              <w:rPr>
                <w:rFonts w:ascii="Verdana" w:eastAsia="Verdana" w:hAnsi="Verdana" w:cs="Verdana"/>
                <w:i/>
                <w:color w:val="000000"/>
                <w:sz w:val="20"/>
              </w:rPr>
              <w:t>Bachelorprojektets problemformulering danner grundlag for en empirisk og teoretisk analyse, identifikation af udviklingsmuligheder og perspektivering af praksis.</w:t>
            </w:r>
          </w:p>
        </w:tc>
      </w:tr>
      <w:tr w:rsidR="0074591E">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before="100" w:after="100" w:line="240" w:lineRule="auto"/>
            </w:pPr>
            <w:r>
              <w:rPr>
                <w:rFonts w:ascii="Verdana" w:eastAsia="Verdana" w:hAnsi="Verdana" w:cs="Verdana"/>
                <w:b/>
                <w:i/>
                <w:color w:val="000000"/>
                <w:sz w:val="20"/>
              </w:rPr>
              <w:t xml:space="preserve">Kompetencemål: </w:t>
            </w:r>
            <w:r>
              <w:rPr>
                <w:rFonts w:ascii="Verdana" w:eastAsia="Verdana" w:hAnsi="Verdana" w:cs="Verdana"/>
                <w:i/>
                <w:color w:val="000000"/>
                <w:sz w:val="20"/>
              </w:rPr>
              <w:t>Den studerende kan identificere, undersøge, udvikle og perspektivere pædagogfaglige problemstillinger.</w:t>
            </w:r>
          </w:p>
        </w:tc>
      </w:tr>
      <w:tr w:rsidR="0074591E">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r>
      <w:tr w:rsidR="0074591E">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virkefelter for den pædagogiske profession,</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identificere, afgrænse og undersøge en relevant professionsfaglig problemstilling af både teoretisk og praktisk karakter,</w:t>
            </w:r>
          </w:p>
        </w:tc>
      </w:tr>
      <w:tr w:rsidR="0074591E">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pædagogfaglig udvikling og innovation,</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identificere og fagligt vurdere muligheder for udvikling og kvalificering af pædagogisk praksis,</w:t>
            </w:r>
          </w:p>
        </w:tc>
      </w:tr>
      <w:tr w:rsidR="0074591E">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pædagogens professionsfaglighed og professionsetik,</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formidle etiske og handleorienterede overvejelser, der kvalificerer pædagogisk samspil, og demonstrere professionsfaglig dømmekraft,</w:t>
            </w:r>
          </w:p>
        </w:tc>
      </w:tr>
      <w:tr w:rsidR="0074591E">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0" w:line="240" w:lineRule="auto"/>
              <w:rPr>
                <w:rFonts w:ascii="Verdana" w:eastAsia="Verdana" w:hAnsi="Verdana" w:cs="Verdana"/>
                <w:i/>
                <w:color w:val="000000"/>
                <w:sz w:val="20"/>
              </w:rPr>
            </w:pPr>
            <w:r>
              <w:rPr>
                <w:rFonts w:ascii="Verdana" w:eastAsia="Verdana" w:hAnsi="Verdana" w:cs="Verdana"/>
                <w:i/>
                <w:color w:val="000000"/>
                <w:sz w:val="20"/>
              </w:rPr>
              <w:t>følgende forholds indflydelse på den valgte problemstilling:</w:t>
            </w:r>
          </w:p>
          <w:p w:rsidR="0074591E" w:rsidRDefault="00151149">
            <w:pPr>
              <w:spacing w:after="0" w:line="240" w:lineRule="auto"/>
              <w:rPr>
                <w:rFonts w:ascii="Verdana" w:eastAsia="Verdana" w:hAnsi="Verdana" w:cs="Verdana"/>
                <w:i/>
                <w:color w:val="000000"/>
                <w:sz w:val="20"/>
              </w:rPr>
            </w:pPr>
            <w:r>
              <w:rPr>
                <w:rFonts w:ascii="Verdana" w:eastAsia="Verdana" w:hAnsi="Verdana" w:cs="Verdana"/>
                <w:i/>
                <w:color w:val="000000"/>
                <w:sz w:val="20"/>
              </w:rPr>
              <w:t>-Kulturelle og sociale.</w:t>
            </w:r>
          </w:p>
          <w:p w:rsidR="0074591E" w:rsidRDefault="00151149">
            <w:pPr>
              <w:spacing w:after="0" w:line="240" w:lineRule="auto"/>
              <w:rPr>
                <w:rFonts w:ascii="Verdana" w:eastAsia="Verdana" w:hAnsi="Verdana" w:cs="Verdana"/>
                <w:i/>
                <w:color w:val="000000"/>
                <w:sz w:val="20"/>
              </w:rPr>
            </w:pPr>
            <w:r>
              <w:rPr>
                <w:rFonts w:ascii="Verdana" w:eastAsia="Verdana" w:hAnsi="Verdana" w:cs="Verdana"/>
                <w:i/>
                <w:color w:val="000000"/>
                <w:sz w:val="20"/>
              </w:rPr>
              <w:t>-Institutionelle og organisatoriske.</w:t>
            </w:r>
          </w:p>
          <w:p w:rsidR="0074591E" w:rsidRDefault="00151149">
            <w:pPr>
              <w:spacing w:after="200" w:line="276" w:lineRule="auto"/>
            </w:pPr>
            <w:r>
              <w:rPr>
                <w:rFonts w:ascii="Verdana" w:eastAsia="Verdana" w:hAnsi="Verdana" w:cs="Verdana"/>
                <w:i/>
                <w:color w:val="000000"/>
                <w:sz w:val="20"/>
              </w:rPr>
              <w:t>-Historiske, samfundsmæssige og internationale,</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inddrage organisatoriske og samfundsmæssige forhold i perspektiveringen af den valgte problemstilling,</w:t>
            </w:r>
          </w:p>
        </w:tc>
      </w:tr>
      <w:tr w:rsidR="0074591E">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nationale og internationale forsknings- og udviklingsresultater af relevans for den valgte problemstilling,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inddrage viden og forskning i en faglig argumentation,</w:t>
            </w:r>
          </w:p>
        </w:tc>
      </w:tr>
      <w:tr w:rsidR="0074591E">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empiriske undersøgelsesmetoder samt deres muligheder og begrænsninger og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vurdere og begrunde valget af metoder til indsamling af empiri og</w:t>
            </w:r>
          </w:p>
        </w:tc>
      </w:tr>
      <w:tr w:rsidR="0074591E">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lastRenderedPageBreak/>
              <w:t>opgaveskrivning og faglig formidling.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i/>
                <w:color w:val="000000"/>
                <w:sz w:val="20"/>
              </w:rPr>
              <w:t>formidle analyse- og undersøgelsesresultater mundtligt og skriftligt.</w:t>
            </w:r>
          </w:p>
        </w:tc>
      </w:tr>
      <w:tr w:rsidR="0074591E">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color w:val="000000"/>
                <w:sz w:val="20"/>
              </w:rPr>
              <w:t>Institutionens udviklings- og innovationsfelter:</w:t>
            </w:r>
          </w:p>
        </w:tc>
      </w:tr>
      <w:tr w:rsidR="0074591E">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91E" w:rsidRDefault="004B0AA3">
            <w:pPr>
              <w:spacing w:after="200" w:line="276" w:lineRule="auto"/>
              <w:rPr>
                <w:rFonts w:ascii="Calibri" w:eastAsia="Calibri" w:hAnsi="Calibri" w:cs="Calibri"/>
              </w:rPr>
            </w:pPr>
            <w:r w:rsidRPr="004B0AA3">
              <w:rPr>
                <w:rFonts w:ascii="Calibri" w:eastAsia="Calibri" w:hAnsi="Calibri" w:cs="Calibri"/>
              </w:rPr>
              <w:t>Den studerende kan kontakte os, for at høre, hvad der er aktuelt her og nu.</w:t>
            </w:r>
          </w:p>
        </w:tc>
      </w:tr>
      <w:tr w:rsidR="0074591E">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rPr>
                <w:rFonts w:ascii="Verdana" w:eastAsia="Verdana" w:hAnsi="Verdana" w:cs="Verdana"/>
                <w:b/>
                <w:color w:val="000000"/>
                <w:sz w:val="20"/>
              </w:rPr>
            </w:pPr>
            <w:r>
              <w:rPr>
                <w:rFonts w:ascii="Verdana" w:eastAsia="Verdana" w:hAnsi="Verdana" w:cs="Verdana"/>
                <w:b/>
                <w:color w:val="000000"/>
                <w:sz w:val="20"/>
              </w:rPr>
              <w:t>Institutionens rammer for empiriindsamling:</w:t>
            </w:r>
          </w:p>
          <w:p w:rsidR="0074591E" w:rsidRDefault="00151149">
            <w:pPr>
              <w:spacing w:after="200" w:line="276" w:lineRule="auto"/>
            </w:pPr>
            <w:r>
              <w:rPr>
                <w:rFonts w:ascii="Verdana" w:eastAsia="Verdana" w:hAnsi="Verdana" w:cs="Verdana"/>
                <w:color w:val="000000"/>
                <w:sz w:val="20"/>
              </w:rPr>
              <w:t>(Herunder tilladelser til f.eks. fotografering, videooptagelse mv.)</w:t>
            </w:r>
          </w:p>
        </w:tc>
      </w:tr>
      <w:tr w:rsidR="0074591E">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B0AA3" w:rsidRPr="004B0AA3" w:rsidRDefault="004B0AA3" w:rsidP="004B0AA3">
            <w:pPr>
              <w:spacing w:after="200" w:line="276" w:lineRule="auto"/>
              <w:rPr>
                <w:rFonts w:ascii="Calibri" w:eastAsia="Calibri" w:hAnsi="Calibri" w:cs="Calibri"/>
              </w:rPr>
            </w:pPr>
            <w:r w:rsidRPr="004B0AA3">
              <w:rPr>
                <w:rFonts w:ascii="Calibri" w:eastAsia="Calibri" w:hAnsi="Calibri" w:cs="Calibri"/>
              </w:rPr>
              <w:t xml:space="preserve">Alle medarbejdere på Odense Værkstederne har forholdt sig til om de ønsker sig filmet/fotograferet eller ej, og der ligger </w:t>
            </w:r>
            <w:proofErr w:type="gramStart"/>
            <w:r w:rsidRPr="004B0AA3">
              <w:rPr>
                <w:rFonts w:ascii="Calibri" w:eastAsia="Calibri" w:hAnsi="Calibri" w:cs="Calibri"/>
              </w:rPr>
              <w:t>et skriftligt aftale</w:t>
            </w:r>
            <w:proofErr w:type="gramEnd"/>
            <w:r w:rsidRPr="004B0AA3">
              <w:rPr>
                <w:rFonts w:ascii="Calibri" w:eastAsia="Calibri" w:hAnsi="Calibri" w:cs="Calibri"/>
              </w:rPr>
              <w:t xml:space="preserve"> med alle de som har givet tilladelse. </w:t>
            </w:r>
          </w:p>
          <w:p w:rsidR="0074591E" w:rsidRDefault="004B0AA3" w:rsidP="004B0AA3">
            <w:pPr>
              <w:spacing w:after="200" w:line="276" w:lineRule="auto"/>
              <w:rPr>
                <w:rFonts w:ascii="Calibri" w:eastAsia="Calibri" w:hAnsi="Calibri" w:cs="Calibri"/>
              </w:rPr>
            </w:pPr>
            <w:r w:rsidRPr="004B0AA3">
              <w:rPr>
                <w:rFonts w:ascii="Calibri" w:eastAsia="Calibri" w:hAnsi="Calibri" w:cs="Calibri"/>
              </w:rPr>
              <w:t>Den studerende forpligter sig dog alligevel på, at tjekke op med den enkelte, om de ønsker at deltage.</w:t>
            </w:r>
          </w:p>
        </w:tc>
      </w:tr>
      <w:tr w:rsidR="0074591E">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74591E" w:rsidRDefault="00151149">
            <w:pPr>
              <w:spacing w:after="200" w:line="276" w:lineRule="auto"/>
            </w:pPr>
            <w:r>
              <w:rPr>
                <w:rFonts w:ascii="Verdana" w:eastAsia="Verdana" w:hAnsi="Verdana" w:cs="Verdana"/>
                <w:b/>
                <w:sz w:val="20"/>
              </w:rPr>
              <w:t>Kontaktperson for den studerende</w:t>
            </w:r>
          </w:p>
        </w:tc>
      </w:tr>
      <w:tr w:rsidR="0074591E">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4591E" w:rsidRDefault="004B0AA3">
            <w:pPr>
              <w:spacing w:after="200" w:line="276" w:lineRule="auto"/>
              <w:rPr>
                <w:rFonts w:ascii="Calibri" w:eastAsia="Calibri" w:hAnsi="Calibri" w:cs="Calibri"/>
              </w:rPr>
            </w:pPr>
            <w:r w:rsidRPr="004B0AA3">
              <w:rPr>
                <w:rFonts w:ascii="Calibri" w:eastAsia="Calibri" w:hAnsi="Calibri" w:cs="Calibri"/>
              </w:rPr>
              <w:t>Praktikkoordinator Tina Lundsgaard Pedersen. E-mail:</w:t>
            </w:r>
            <w:r>
              <w:rPr>
                <w:rFonts w:ascii="Calibri" w:eastAsia="Calibri" w:hAnsi="Calibri" w:cs="Calibri"/>
              </w:rPr>
              <w:t xml:space="preserve"> </w:t>
            </w:r>
            <w:hyperlink r:id="rId12" w:history="1">
              <w:r w:rsidRPr="00CE4E40">
                <w:rPr>
                  <w:rStyle w:val="Hyperlink"/>
                  <w:rFonts w:ascii="Calibri" w:eastAsia="Calibri" w:hAnsi="Calibri" w:cs="Calibri"/>
                </w:rPr>
                <w:t>tlp@odense.dk</w:t>
              </w:r>
            </w:hyperlink>
            <w:r>
              <w:rPr>
                <w:rFonts w:ascii="Calibri" w:eastAsia="Calibri" w:hAnsi="Calibri" w:cs="Calibri"/>
              </w:rPr>
              <w:t xml:space="preserve"> </w:t>
            </w:r>
          </w:p>
        </w:tc>
      </w:tr>
    </w:tbl>
    <w:p w:rsidR="0074591E" w:rsidRDefault="0074591E">
      <w:pPr>
        <w:spacing w:after="200" w:line="276" w:lineRule="auto"/>
        <w:rPr>
          <w:rFonts w:ascii="Verdana" w:eastAsia="Verdana" w:hAnsi="Verdana" w:cs="Verdana"/>
          <w:i/>
          <w:sz w:val="20"/>
        </w:rPr>
      </w:pPr>
    </w:p>
    <w:p w:rsidR="0074591E" w:rsidRDefault="0074591E">
      <w:pPr>
        <w:spacing w:after="200" w:line="276" w:lineRule="auto"/>
        <w:jc w:val="center"/>
        <w:rPr>
          <w:rFonts w:ascii="Verdana" w:eastAsia="Verdana" w:hAnsi="Verdana" w:cs="Verdana"/>
          <w:sz w:val="20"/>
        </w:rPr>
      </w:pPr>
    </w:p>
    <w:p w:rsidR="0074591E" w:rsidRDefault="00151149">
      <w:pPr>
        <w:spacing w:after="200" w:line="276" w:lineRule="auto"/>
        <w:jc w:val="center"/>
        <w:rPr>
          <w:rFonts w:ascii="Verdana" w:eastAsia="Verdana" w:hAnsi="Verdana" w:cs="Verdana"/>
          <w:sz w:val="20"/>
        </w:rPr>
      </w:pPr>
      <w:r>
        <w:rPr>
          <w:rFonts w:ascii="Verdana" w:eastAsia="Verdana" w:hAnsi="Verdana" w:cs="Verdana"/>
          <w:sz w:val="20"/>
        </w:rPr>
        <w:t xml:space="preserve">Nedenstående er praktikrelevante paragraffer fra </w:t>
      </w:r>
    </w:p>
    <w:p w:rsidR="0074591E" w:rsidRDefault="00151149">
      <w:pPr>
        <w:spacing w:after="200" w:line="276" w:lineRule="auto"/>
        <w:jc w:val="center"/>
        <w:rPr>
          <w:rFonts w:ascii="Verdana" w:eastAsia="Verdana" w:hAnsi="Verdana" w:cs="Verdana"/>
          <w:b/>
          <w:sz w:val="20"/>
        </w:rPr>
      </w:pPr>
      <w:r>
        <w:rPr>
          <w:rFonts w:ascii="Verdana" w:eastAsia="Verdana" w:hAnsi="Verdana" w:cs="Verdana"/>
          <w:b/>
          <w:sz w:val="20"/>
        </w:rPr>
        <w:t>Bekendtgørelse nr. 211 af 06/03/2014 om uddannelse til professionsbachelor som pædagog.</w:t>
      </w:r>
    </w:p>
    <w:p w:rsidR="0074591E" w:rsidRDefault="00151149">
      <w:pPr>
        <w:spacing w:before="300" w:after="100" w:line="240" w:lineRule="auto"/>
        <w:jc w:val="center"/>
        <w:rPr>
          <w:rFonts w:ascii="Verdana" w:eastAsia="Verdana" w:hAnsi="Verdana" w:cs="Verdana"/>
          <w:i/>
          <w:color w:val="000000"/>
          <w:sz w:val="20"/>
        </w:rPr>
      </w:pPr>
      <w:r>
        <w:rPr>
          <w:rFonts w:ascii="Verdana" w:eastAsia="Verdana" w:hAnsi="Verdana" w:cs="Verdana"/>
          <w:i/>
          <w:color w:val="000000"/>
          <w:sz w:val="20"/>
        </w:rPr>
        <w:t>Praktikuddannelsen</w:t>
      </w:r>
    </w:p>
    <w:p w:rsidR="0074591E" w:rsidRDefault="00151149">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8.</w:t>
      </w:r>
      <w:r>
        <w:rPr>
          <w:rFonts w:ascii="Verdana" w:eastAsia="Verdana" w:hAnsi="Verdana" w:cs="Verdana"/>
          <w:color w:val="000000"/>
          <w:sz w:val="20"/>
        </w:rPr>
        <w:t xml:space="preserve"> Praktikken tilrettelægges i fire perioder.</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Første praktik, svarende til 10 ECTS-point, tilrettelægges som ulønnet praktik på 2. semester med 32 arbejdsdage med et gennemsnitligt timetal på 6 timer pr. dag og med 3 studiedage på professionshøjskolen</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Anden og tredje praktik: To specialiseringspraktikperioder, hver svarende til 30 ECTS point, tilrettelægges som lønnet praktik med start i henholdsvis 3. og 5. semester på et praktiksted i tilknytning til specialiseringsdelen. De to praktikperioder tilrettelægges hver over 6 måneder med et gennemsnitligt ugentligt timetal på 32,5 timer. I hver af de to 6-måneders praktikperioder indgår 10 studiedage på professionshøjskolen. I forbindelse med tredje praktik gennemføres et uddannelsesforløb på 2 dage med førstehjælp varetaget af en formelt anerkendt førstehjælpsinstruktør på professionshøjskolen.</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lastRenderedPageBreak/>
        <w:t>Stk. 4.</w:t>
      </w:r>
      <w:r>
        <w:rPr>
          <w:rFonts w:ascii="Verdana" w:eastAsia="Verdana" w:hAnsi="Verdana" w:cs="Verdana"/>
          <w:color w:val="000000"/>
          <w:sz w:val="20"/>
        </w:rPr>
        <w:t xml:space="preserve"> Fjerde praktik, svarende til 5 ECTS-point, tilrettelægges som ulønnet praktik på 7. semester i sammenhæng med bachelorprojektet på et praktiksted i tilknytning til specialiseringen. Praktikken indeholder den studerendes opsamling af empiri og fordeles over 16 arbejdsdage med et gennemsnitligt timetal på 6 timer.</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5.</w:t>
      </w:r>
      <w:r>
        <w:rPr>
          <w:rFonts w:ascii="Verdana" w:eastAsia="Verdana" w:hAnsi="Verdana" w:cs="Verdana"/>
          <w:color w:val="000000"/>
          <w:sz w:val="20"/>
        </w:rPr>
        <w:t xml:space="preserve"> Studiedagenes formål er at understøtte den studerendes tilegnelse af praktikkens kompetencemål. Uddannelsesinstitutionen tilrettelægger studiedagene med udgangspunkt i de studerendes læring i den konkrete praktik gennem undersøgelse og udvikling af forholdet mellem teori og praksis. De studerendes dokumentation af praktikerfaringer indgår i studiedagene.</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6.</w:t>
      </w:r>
      <w:r>
        <w:rPr>
          <w:rFonts w:ascii="Verdana" w:eastAsia="Verdana" w:hAnsi="Verdana" w:cs="Verdana"/>
          <w:color w:val="000000"/>
          <w:sz w:val="20"/>
        </w:rPr>
        <w:t xml:space="preserve"> Den studerende har mødepligt til praktikken, herunder studiedagene.</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7.</w:t>
      </w:r>
      <w:r>
        <w:rPr>
          <w:rFonts w:ascii="Verdana" w:eastAsia="Verdana" w:hAnsi="Verdana" w:cs="Verdana"/>
          <w:color w:val="000000"/>
          <w:sz w:val="20"/>
        </w:rPr>
        <w:t xml:space="preserve"> Regler om de fire praktikperioders placering i uddannelsen fastsættes i studieordningen, jf. § 21, stk. 2, nr. 5.</w:t>
      </w:r>
    </w:p>
    <w:p w:rsidR="0074591E" w:rsidRDefault="0074591E">
      <w:pPr>
        <w:spacing w:after="0" w:line="240" w:lineRule="auto"/>
        <w:ind w:firstLine="240"/>
        <w:rPr>
          <w:rFonts w:ascii="Verdana" w:eastAsia="Verdana" w:hAnsi="Verdana" w:cs="Verdana"/>
          <w:color w:val="000000"/>
          <w:sz w:val="20"/>
        </w:rPr>
      </w:pPr>
    </w:p>
    <w:p w:rsidR="0074591E" w:rsidRDefault="00151149">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9.</w:t>
      </w:r>
      <w:r>
        <w:rPr>
          <w:rFonts w:ascii="Verdana" w:eastAsia="Verdana" w:hAnsi="Verdana" w:cs="Verdana"/>
          <w:color w:val="000000"/>
          <w:sz w:val="20"/>
        </w:rPr>
        <w:t xml:space="preserve"> Praktikstedet udarbejder en praktikbeskrivelse, der skal indeholde følgende:</w:t>
      </w:r>
    </w:p>
    <w:p w:rsidR="0074591E" w:rsidRDefault="00151149">
      <w:pPr>
        <w:spacing w:after="0" w:line="240" w:lineRule="auto"/>
        <w:ind w:left="280"/>
        <w:rPr>
          <w:rFonts w:ascii="Verdana" w:eastAsia="Verdana" w:hAnsi="Verdana" w:cs="Verdana"/>
          <w:color w:val="000000"/>
          <w:sz w:val="20"/>
        </w:rPr>
      </w:pPr>
      <w:r>
        <w:rPr>
          <w:rFonts w:ascii="Verdana" w:eastAsia="Verdana" w:hAnsi="Verdana" w:cs="Verdana"/>
          <w:color w:val="000000"/>
          <w:sz w:val="20"/>
        </w:rPr>
        <w:t>1) Beskrivelse af praktikstedet, herunder formål, karakteristik af brugergruppe og arbejdsmetoder.</w:t>
      </w:r>
    </w:p>
    <w:p w:rsidR="0074591E" w:rsidRDefault="00151149">
      <w:pPr>
        <w:spacing w:after="0" w:line="240" w:lineRule="auto"/>
        <w:ind w:left="280"/>
        <w:rPr>
          <w:rFonts w:ascii="Verdana" w:eastAsia="Verdana" w:hAnsi="Verdana" w:cs="Verdana"/>
          <w:color w:val="000000"/>
          <w:sz w:val="20"/>
        </w:rPr>
      </w:pPr>
      <w:r>
        <w:rPr>
          <w:rFonts w:ascii="Verdana" w:eastAsia="Verdana" w:hAnsi="Verdana" w:cs="Verdana"/>
          <w:color w:val="000000"/>
          <w:sz w:val="20"/>
        </w:rPr>
        <w:t>2)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Praktikstedet har ansvaret for, at den studerende modtager praktikvejledning i overensstemmelse med kompetencemålene for praktikperioden.</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Senest når 2/3 af praktikperioden er forløbet i første, anden og tredje praktikperiode, skal praktikstedet efter møde med professionshøjskolen og den studerende udtale sig om, hvordan den studerende kan opfylde kompetencemålene for den pågældende periode.</w:t>
      </w:r>
    </w:p>
    <w:p w:rsidR="0074591E" w:rsidRDefault="00151149">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10.</w:t>
      </w:r>
      <w:r>
        <w:rPr>
          <w:rFonts w:ascii="Verdana" w:eastAsia="Verdana" w:hAnsi="Verdana" w:cs="Verdana"/>
          <w:color w:val="000000"/>
          <w:sz w:val="20"/>
        </w:rPr>
        <w:t xml:space="preserve"> Professionshøjskolen forbereder forud for hver praktikperiode de studerende på uddannelsen i praktikken, herunder på studiemetoder, og på periodens kompetencemål.</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I løbet af praktikperioden modtager den studerende i studiedagene, jf. § 8, stk. 5, undervisning og vejledning af professionshøjskolen.</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Efter praktikperioden inddrager professionshøjskolen løbende de studerendes erfaringer fra praktikken i undervisningen. Endvidere inddrager professionshøjskolen praktikstedets udtalelse om praktikforløbet i den løbende vejledning af den studerende.</w:t>
      </w:r>
    </w:p>
    <w:p w:rsidR="0074591E" w:rsidRDefault="00151149">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11.</w:t>
      </w:r>
      <w:r>
        <w:rPr>
          <w:rFonts w:ascii="Verdana" w:eastAsia="Verdana" w:hAnsi="Verdana" w:cs="Verdana"/>
          <w:color w:val="000000"/>
          <w:sz w:val="20"/>
        </w:rPr>
        <w:t xml:space="preserve"> Professionshøjskolen kan tillade en studerende at gennemføre praktik i udlandet, når praktikopholdet er et led i et formaliseret uddannelsessamarbejde mellem professionshøjskolen og en uddannelsesinstitution i udlandet. Aftalen mellem de to uddannelsesinstitutioner om modtagelse af studerende i praktik skal være indgået senest 2 måneder før praktikperiodens begyndelse og udarbejdes i overensstemmelse med kompetencemålene for perioden.</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Kravet om, at praktikken skal være lønnet, jf. § 8, stk. 3, kan fraviges, hvis det udenlandske praktiksted skriftligt erklærer, at lønnede praktikforhold ikke er sædvane i det pågældende land, og at det i øvrigt ikke er muligt at yde den studerende løn i praktikken.</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I forbindelse med tilladelsen til praktik i udlandet kan professionshøjskolen fravige § 10, stk. 2, når de hensyn, der ligger til grund for reglen, tilgodeses på anden måde.</w:t>
      </w:r>
    </w:p>
    <w:p w:rsidR="0074591E" w:rsidRDefault="0074591E">
      <w:pPr>
        <w:spacing w:after="200" w:line="276" w:lineRule="auto"/>
        <w:rPr>
          <w:rFonts w:ascii="Verdana" w:eastAsia="Verdana" w:hAnsi="Verdana" w:cs="Verdana"/>
          <w:sz w:val="20"/>
        </w:rPr>
      </w:pPr>
    </w:p>
    <w:p w:rsidR="0074591E" w:rsidRDefault="00151149">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lastRenderedPageBreak/>
        <w:t>§ 17.</w:t>
      </w:r>
      <w:r>
        <w:rPr>
          <w:rFonts w:ascii="Verdana" w:eastAsia="Verdana" w:hAnsi="Verdana" w:cs="Verdana"/>
          <w:color w:val="000000"/>
          <w:sz w:val="20"/>
        </w:rPr>
        <w:t xml:space="preserve"> Første, anden og tredje praktikperiode afsluttes hver med en prøve, der finder sted på praktikstedet eller professionshøjskolen.</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Første og anden praktikperiode bedømmes med intern bedømmelse af en praktikvejleder fra praktikstedet og en underviser udpeget af professionshøjskolen.</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Tredje praktikperiode bedømmes med ekstern bedømmelse af en praktikvejleder fra praktikstedet, en underviser udpeget af professionshøjskolen og en censor.</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4.</w:t>
      </w:r>
      <w:r>
        <w:rPr>
          <w:rFonts w:ascii="Verdana" w:eastAsia="Verdana" w:hAnsi="Verdana" w:cs="Verdana"/>
          <w:color w:val="000000"/>
          <w:sz w:val="20"/>
        </w:rPr>
        <w:t xml:space="preserve"> De tre praktikperioder bedømmes med »Bestået/Ikke bestået«.</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5.</w:t>
      </w:r>
      <w:r>
        <w:rPr>
          <w:rFonts w:ascii="Verdana" w:eastAsia="Verdana" w:hAnsi="Verdana" w:cs="Verdana"/>
          <w:color w:val="000000"/>
          <w:sz w:val="20"/>
        </w:rPr>
        <w:t xml:space="preserve"> Bedømmes en praktikprøve til »Ikke bestået« afholder professionshøjskolen en samtale om det videre forløb med den studerende. Som resultat af samtalen kan den studerende i særlige tilfælde tilbydes at gå praktikperioden om én gang.</w:t>
      </w:r>
    </w:p>
    <w:p w:rsidR="0074591E" w:rsidRDefault="0074591E">
      <w:pPr>
        <w:spacing w:after="200" w:line="276" w:lineRule="auto"/>
        <w:rPr>
          <w:rFonts w:ascii="Verdana" w:eastAsia="Verdana" w:hAnsi="Verdana" w:cs="Verdana"/>
          <w:sz w:val="20"/>
        </w:rPr>
      </w:pPr>
    </w:p>
    <w:p w:rsidR="0074591E" w:rsidRDefault="00151149">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18.</w:t>
      </w:r>
      <w:r>
        <w:rPr>
          <w:rFonts w:ascii="Verdana" w:eastAsia="Verdana" w:hAnsi="Verdana" w:cs="Verdana"/>
          <w:color w:val="000000"/>
          <w:sz w:val="20"/>
        </w:rPr>
        <w:t xml:space="preserve"> Ved prøverne bedømmes det, i hvilken grad kompetencemålene er opfyldt, jf. bilag 1-7.</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I vurderingen af, i hvilken grad den studerende har opfyldt kompetencemålene, indgår, at den studerende</w:t>
      </w:r>
    </w:p>
    <w:p w:rsidR="0074591E" w:rsidRDefault="00151149">
      <w:pPr>
        <w:spacing w:after="0" w:line="240" w:lineRule="auto"/>
        <w:ind w:left="280"/>
        <w:rPr>
          <w:rFonts w:ascii="Verdana" w:eastAsia="Verdana" w:hAnsi="Verdana" w:cs="Verdana"/>
          <w:color w:val="000000"/>
          <w:sz w:val="20"/>
        </w:rPr>
      </w:pPr>
      <w:r>
        <w:rPr>
          <w:rFonts w:ascii="Verdana" w:eastAsia="Verdana" w:hAnsi="Verdana" w:cs="Verdana"/>
          <w:color w:val="000000"/>
          <w:sz w:val="20"/>
        </w:rPr>
        <w:t>1) kan gøre rede for kendt viden, færdigheder og grundlæggende processer,</w:t>
      </w:r>
    </w:p>
    <w:p w:rsidR="0074591E" w:rsidRDefault="00151149">
      <w:pPr>
        <w:spacing w:after="0" w:line="240" w:lineRule="auto"/>
        <w:ind w:left="280"/>
        <w:rPr>
          <w:rFonts w:ascii="Verdana" w:eastAsia="Verdana" w:hAnsi="Verdana" w:cs="Verdana"/>
          <w:color w:val="000000"/>
          <w:sz w:val="20"/>
        </w:rPr>
      </w:pPr>
      <w:r>
        <w:rPr>
          <w:rFonts w:ascii="Verdana" w:eastAsia="Verdana" w:hAnsi="Verdana" w:cs="Verdana"/>
          <w:color w:val="000000"/>
          <w:sz w:val="20"/>
        </w:rPr>
        <w:t>2) kan fremstille sammenhænge og analysere kendte situationer og problemstillinger gennem anvendelse af tilegnet viden og færdigheder og på den baggrund handle i pædagogisk praksis og</w:t>
      </w:r>
    </w:p>
    <w:p w:rsidR="0074591E" w:rsidRDefault="00151149">
      <w:pPr>
        <w:spacing w:after="0" w:line="240" w:lineRule="auto"/>
        <w:ind w:left="280"/>
        <w:rPr>
          <w:rFonts w:ascii="Verdana" w:eastAsia="Verdana" w:hAnsi="Verdana" w:cs="Verdana"/>
          <w:color w:val="000000"/>
          <w:sz w:val="20"/>
        </w:rPr>
      </w:pPr>
      <w:r>
        <w:rPr>
          <w:rFonts w:ascii="Verdana" w:eastAsia="Verdana" w:hAnsi="Verdana" w:cs="Verdana"/>
          <w:color w:val="000000"/>
          <w:sz w:val="20"/>
        </w:rPr>
        <w:t>3) kan reflektere over og vurdere nye situationer og problemstillinger, som kræver selvstændige vurderinger og alternative måder at handle på i pædagogisk praksis.</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Prøveformerne skal sikre professionskompetencer i forhold til en praksisnær problemstilling.</w:t>
      </w:r>
    </w:p>
    <w:p w:rsidR="0074591E" w:rsidRDefault="00151149">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4.</w:t>
      </w:r>
      <w:r>
        <w:rPr>
          <w:rFonts w:ascii="Verdana" w:eastAsia="Verdana" w:hAnsi="Verdana" w:cs="Verdana"/>
          <w:color w:val="000000"/>
          <w:sz w:val="20"/>
        </w:rPr>
        <w:t xml:space="preserve"> For prøverne gælder i øvrigt reglerne i bekendtgørelse om prøver i erhvervsrettede videregående uddannelser (eksamensbekendtgørelsen).</w:t>
      </w:r>
    </w:p>
    <w:p w:rsidR="0074591E" w:rsidRDefault="0074591E">
      <w:pPr>
        <w:spacing w:after="0" w:line="240" w:lineRule="auto"/>
        <w:ind w:firstLine="240"/>
        <w:rPr>
          <w:rFonts w:ascii="Verdana" w:eastAsia="Verdana" w:hAnsi="Verdana" w:cs="Verdana"/>
          <w:color w:val="000000"/>
          <w:sz w:val="20"/>
        </w:rPr>
      </w:pPr>
    </w:p>
    <w:p w:rsidR="0074591E" w:rsidRDefault="00151149">
      <w:pPr>
        <w:spacing w:before="200" w:after="200" w:line="240" w:lineRule="auto"/>
        <w:ind w:firstLine="240"/>
        <w:rPr>
          <w:rFonts w:ascii="Verdana" w:eastAsia="Verdana" w:hAnsi="Verdana" w:cs="Verdana"/>
          <w:color w:val="000000"/>
          <w:sz w:val="20"/>
        </w:rPr>
      </w:pPr>
      <w:r>
        <w:rPr>
          <w:rFonts w:ascii="Verdana" w:eastAsia="Verdana" w:hAnsi="Verdana" w:cs="Verdana"/>
          <w:b/>
          <w:color w:val="000000"/>
          <w:sz w:val="20"/>
        </w:rPr>
        <w:t>§ 21.</w:t>
      </w:r>
      <w:r>
        <w:rPr>
          <w:rFonts w:ascii="Verdana" w:eastAsia="Verdana" w:hAnsi="Verdana" w:cs="Verdana"/>
          <w:color w:val="000000"/>
          <w:sz w:val="20"/>
        </w:rPr>
        <w:t xml:space="preserve"> Studieordningens fællesdel skal indeholde regler om følgende:</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 xml:space="preserve">1) Afsluttende prøver i fællesdelen </w:t>
      </w:r>
      <w:r>
        <w:rPr>
          <w:rFonts w:ascii="Segoe UI Symbol" w:eastAsia="Segoe UI Symbol" w:hAnsi="Segoe UI Symbol" w:cs="Segoe UI Symbol"/>
          <w:color w:val="000000"/>
          <w:sz w:val="20"/>
        </w:rPr>
        <w:t>─</w:t>
      </w:r>
      <w:r>
        <w:rPr>
          <w:rFonts w:ascii="Verdana" w:eastAsia="Verdana" w:hAnsi="Verdana" w:cs="Verdana"/>
          <w:color w:val="000000"/>
          <w:sz w:val="20"/>
        </w:rPr>
        <w:t xml:space="preserve"> grundfaglighedens tre kompetencemål og specialiseringsdelens to obligatoriske kompetencemål, herunder prøveform og tilrettelæggelse.</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2) Krav til udformning af professionsbachelorprojektet.</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3) Kriterier for adgang til hver af de tre specialiseringer, jf. § 15.</w:t>
      </w:r>
    </w:p>
    <w:p w:rsidR="0074591E" w:rsidRDefault="00151149">
      <w:pPr>
        <w:spacing w:after="20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Studieordningens institutionsdel skal indeholde regler om følgende:</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1) Udbud af moduler.</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2) Hvert modul, herunder</w:t>
      </w:r>
    </w:p>
    <w:p w:rsidR="0074591E" w:rsidRDefault="00151149">
      <w:pPr>
        <w:spacing w:after="200" w:line="240" w:lineRule="auto"/>
        <w:ind w:left="560"/>
        <w:rPr>
          <w:rFonts w:ascii="Verdana" w:eastAsia="Verdana" w:hAnsi="Verdana" w:cs="Verdana"/>
          <w:color w:val="000000"/>
          <w:sz w:val="20"/>
        </w:rPr>
      </w:pPr>
      <w:r>
        <w:rPr>
          <w:rFonts w:ascii="Verdana" w:eastAsia="Verdana" w:hAnsi="Verdana" w:cs="Verdana"/>
          <w:color w:val="000000"/>
          <w:sz w:val="20"/>
        </w:rPr>
        <w:t>a) indhold,</w:t>
      </w:r>
    </w:p>
    <w:p w:rsidR="0074591E" w:rsidRDefault="00151149">
      <w:pPr>
        <w:spacing w:after="200" w:line="240" w:lineRule="auto"/>
        <w:ind w:left="560"/>
        <w:rPr>
          <w:rFonts w:ascii="Verdana" w:eastAsia="Verdana" w:hAnsi="Verdana" w:cs="Verdana"/>
          <w:color w:val="000000"/>
          <w:sz w:val="20"/>
        </w:rPr>
      </w:pPr>
      <w:r>
        <w:rPr>
          <w:rFonts w:ascii="Verdana" w:eastAsia="Verdana" w:hAnsi="Verdana" w:cs="Verdana"/>
          <w:color w:val="000000"/>
          <w:sz w:val="20"/>
        </w:rPr>
        <w:t>b) ECTS-omfang,</w:t>
      </w:r>
    </w:p>
    <w:p w:rsidR="0074591E" w:rsidRDefault="00151149">
      <w:pPr>
        <w:spacing w:after="200" w:line="240" w:lineRule="auto"/>
        <w:ind w:left="560"/>
        <w:rPr>
          <w:rFonts w:ascii="Verdana" w:eastAsia="Verdana" w:hAnsi="Verdana" w:cs="Verdana"/>
          <w:color w:val="000000"/>
          <w:sz w:val="20"/>
        </w:rPr>
      </w:pPr>
      <w:r>
        <w:rPr>
          <w:rFonts w:ascii="Verdana" w:eastAsia="Verdana" w:hAnsi="Verdana" w:cs="Verdana"/>
          <w:color w:val="000000"/>
          <w:sz w:val="20"/>
        </w:rPr>
        <w:lastRenderedPageBreak/>
        <w:t>c) læringsmål,</w:t>
      </w:r>
    </w:p>
    <w:p w:rsidR="0074591E" w:rsidRDefault="00151149">
      <w:pPr>
        <w:spacing w:after="200" w:line="240" w:lineRule="auto"/>
        <w:ind w:left="560"/>
        <w:rPr>
          <w:rFonts w:ascii="Verdana" w:eastAsia="Verdana" w:hAnsi="Verdana" w:cs="Verdana"/>
          <w:color w:val="000000"/>
          <w:sz w:val="20"/>
        </w:rPr>
      </w:pPr>
      <w:r>
        <w:rPr>
          <w:rFonts w:ascii="Verdana" w:eastAsia="Verdana" w:hAnsi="Verdana" w:cs="Verdana"/>
          <w:color w:val="000000"/>
          <w:sz w:val="20"/>
        </w:rPr>
        <w:t>d) evaluering af den studerendes udbytte af moduler og</w:t>
      </w:r>
    </w:p>
    <w:p w:rsidR="0074591E" w:rsidRDefault="00151149">
      <w:pPr>
        <w:spacing w:after="200" w:line="240" w:lineRule="auto"/>
        <w:ind w:left="560"/>
        <w:rPr>
          <w:rFonts w:ascii="Verdana" w:eastAsia="Verdana" w:hAnsi="Verdana" w:cs="Verdana"/>
          <w:color w:val="000000"/>
          <w:sz w:val="20"/>
        </w:rPr>
      </w:pPr>
      <w:r>
        <w:rPr>
          <w:rFonts w:ascii="Verdana" w:eastAsia="Verdana" w:hAnsi="Verdana" w:cs="Verdana"/>
          <w:color w:val="000000"/>
          <w:sz w:val="20"/>
        </w:rPr>
        <w:t>e) kompetencemål, som modulet kvalificerer til, jf. bilag 1-5 og 7.</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3) Minimumsomfang angivet i ECTS-point for adgang til hver af de afsluttende prøver.</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4) Tilrettelæggelse og placering af de fire praktikperioder, herunder af studiedage.</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5) Samspillet mellem praktikken og den øvrige uddannelse.</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6) Tilrettelæggelse af det tværprofessionelle element, jf. § 12.</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7) Tilrettelæggelse af og prøve i professionsbachelorprojektet, herunder fjerde praktikperiode.</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8) Undervisnings- og arbejdsformer.</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9) Deltagelsespligt, herunder mødepligt, og konsekvenser ved manglende opfyldelse af deltagelsespligten og mulighederne for afhjælpning.</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10) Muligheden for deltagelse i internationale aktiviteter, herunder studieophold og praktik i udlandet, i internationale udviklingsprojekter og i samarbejde med udenlandske studerende.</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11) Mulighed for talentforløb.</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12) Merit.</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13) Meritpædagoguddannelsen, jf. §§ 25-27.</w:t>
      </w:r>
    </w:p>
    <w:p w:rsidR="0074591E" w:rsidRDefault="00151149">
      <w:pPr>
        <w:spacing w:after="200" w:line="240" w:lineRule="auto"/>
        <w:ind w:left="280"/>
        <w:rPr>
          <w:rFonts w:ascii="Verdana" w:eastAsia="Verdana" w:hAnsi="Verdana" w:cs="Verdana"/>
          <w:color w:val="000000"/>
          <w:sz w:val="20"/>
        </w:rPr>
      </w:pPr>
      <w:r>
        <w:rPr>
          <w:rFonts w:ascii="Verdana" w:eastAsia="Verdana" w:hAnsi="Verdana" w:cs="Verdana"/>
          <w:color w:val="000000"/>
          <w:sz w:val="20"/>
        </w:rPr>
        <w:t>14) Overgangsregler.</w:t>
      </w:r>
    </w:p>
    <w:p w:rsidR="0074591E" w:rsidRDefault="00151149">
      <w:pPr>
        <w:spacing w:after="20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Det skal fremgå af studieordningen, at professionshøjskolen kan dispensere fra de regler i studieordningen, der alene er fastsat af institutionen eller institutionerne, når særlige grunde taler derfor.</w:t>
      </w:r>
    </w:p>
    <w:p w:rsidR="0074591E" w:rsidRDefault="0074591E">
      <w:pPr>
        <w:spacing w:before="100" w:after="100" w:line="240" w:lineRule="auto"/>
        <w:rPr>
          <w:rFonts w:ascii="Verdana" w:eastAsia="Verdana" w:hAnsi="Verdana" w:cs="Verdana"/>
          <w:b/>
          <w:color w:val="000000"/>
          <w:sz w:val="20"/>
        </w:rPr>
      </w:pPr>
    </w:p>
    <w:p w:rsidR="0074591E" w:rsidRDefault="0074591E">
      <w:pPr>
        <w:spacing w:before="100" w:after="100" w:line="240" w:lineRule="auto"/>
        <w:rPr>
          <w:rFonts w:ascii="Verdana" w:eastAsia="Verdana" w:hAnsi="Verdana" w:cs="Verdana"/>
          <w:b/>
          <w:color w:val="000000"/>
          <w:sz w:val="20"/>
        </w:rPr>
      </w:pPr>
    </w:p>
    <w:p w:rsidR="0074591E" w:rsidRDefault="0074591E">
      <w:pPr>
        <w:spacing w:before="100" w:after="100" w:line="240" w:lineRule="auto"/>
        <w:rPr>
          <w:rFonts w:ascii="Verdana" w:eastAsia="Verdana" w:hAnsi="Verdana" w:cs="Verdana"/>
          <w:b/>
          <w:color w:val="000000"/>
          <w:sz w:val="20"/>
        </w:rPr>
      </w:pPr>
    </w:p>
    <w:sectPr w:rsidR="0074591E" w:rsidSect="00A4313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E35D9"/>
    <w:multiLevelType w:val="multilevel"/>
    <w:tmpl w:val="EFC4C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D32D5B"/>
    <w:multiLevelType w:val="multilevel"/>
    <w:tmpl w:val="90FA6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E452A0"/>
    <w:multiLevelType w:val="multilevel"/>
    <w:tmpl w:val="07F22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8F1A57"/>
    <w:multiLevelType w:val="multilevel"/>
    <w:tmpl w:val="7F7E7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065493"/>
    <w:multiLevelType w:val="multilevel"/>
    <w:tmpl w:val="A7C6D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EF4F11"/>
    <w:multiLevelType w:val="multilevel"/>
    <w:tmpl w:val="0FAED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1E"/>
    <w:rsid w:val="00010EF3"/>
    <w:rsid w:val="00151149"/>
    <w:rsid w:val="0022058B"/>
    <w:rsid w:val="002B6C9B"/>
    <w:rsid w:val="00482C82"/>
    <w:rsid w:val="004B0AA3"/>
    <w:rsid w:val="00575496"/>
    <w:rsid w:val="005A67AA"/>
    <w:rsid w:val="0074591E"/>
    <w:rsid w:val="00A43135"/>
    <w:rsid w:val="00C95375"/>
    <w:rsid w:val="00C96DE9"/>
    <w:rsid w:val="00D56387"/>
    <w:rsid w:val="00DB155A"/>
    <w:rsid w:val="00EB67F2"/>
    <w:rsid w:val="00F953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6FAF"/>
  <w15:docId w15:val="{A3616E30-DDE4-4778-BA86-77DA3B18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43135"/>
    <w:rPr>
      <w:color w:val="0563C1" w:themeColor="hyperlink"/>
      <w:u w:val="single"/>
    </w:rPr>
  </w:style>
  <w:style w:type="character" w:styleId="Ulstomtale">
    <w:name w:val="Unresolved Mention"/>
    <w:basedOn w:val="Standardskrifttypeiafsnit"/>
    <w:uiPriority w:val="99"/>
    <w:semiHidden/>
    <w:unhideWhenUsed/>
    <w:rsid w:val="0057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i@odense.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dense.dk/borger/handicap/fysisk_psykisk-handicap/odense-vaerkstederne" TargetMode="External"/><Relationship Id="rId12" Type="http://schemas.openxmlformats.org/officeDocument/2006/relationships/hyperlink" Target="mailto:tlp@odens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vi@odense.dk" TargetMode="External"/><Relationship Id="rId11" Type="http://schemas.openxmlformats.org/officeDocument/2006/relationships/hyperlink" Target="mailto:perbj@odense.dk" TargetMode="External"/><Relationship Id="rId5" Type="http://schemas.openxmlformats.org/officeDocument/2006/relationships/webSettings" Target="webSettings.xml"/><Relationship Id="rId10" Type="http://schemas.openxmlformats.org/officeDocument/2006/relationships/hyperlink" Target="mailto:wichr@odense.dk" TargetMode="External"/><Relationship Id="rId4" Type="http://schemas.openxmlformats.org/officeDocument/2006/relationships/settings" Target="settings.xml"/><Relationship Id="rId9" Type="http://schemas.openxmlformats.org/officeDocument/2006/relationships/hyperlink" Target="mailto:tlp@odense.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0E77-AC1F-4603-8793-74F17A8A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4986</Words>
  <Characters>30420</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Lundsgaard Pedersen</dc:creator>
  <cp:lastModifiedBy>Tina Lundsgaard Pedersen</cp:lastModifiedBy>
  <cp:revision>14</cp:revision>
  <dcterms:created xsi:type="dcterms:W3CDTF">2016-05-13T08:40:00Z</dcterms:created>
  <dcterms:modified xsi:type="dcterms:W3CDTF">2018-08-24T07:18:00Z</dcterms:modified>
</cp:coreProperties>
</file>