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B6" w:rsidRPr="00621DB6" w:rsidRDefault="00621DB6" w:rsidP="00621DB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R</w:t>
      </w:r>
      <w:r w:rsidRPr="00621DB6">
        <w:rPr>
          <w:b/>
          <w:sz w:val="36"/>
          <w:szCs w:val="36"/>
          <w:u w:val="single"/>
        </w:rPr>
        <w:t>engøringspersonalet</w:t>
      </w:r>
    </w:p>
    <w:p w:rsidR="00621DB6" w:rsidRDefault="00621DB6" w:rsidP="009B73CB">
      <w:pPr>
        <w:rPr>
          <w:sz w:val="32"/>
          <w:szCs w:val="32"/>
          <w:u w:val="single"/>
        </w:rPr>
      </w:pPr>
    </w:p>
    <w:p w:rsidR="009B73CB" w:rsidRPr="00621DB6" w:rsidRDefault="009B73CB" w:rsidP="009B73CB">
      <w:pPr>
        <w:rPr>
          <w:b/>
          <w:sz w:val="28"/>
          <w:szCs w:val="28"/>
        </w:rPr>
      </w:pPr>
      <w:r w:rsidRPr="00621DB6">
        <w:rPr>
          <w:b/>
          <w:sz w:val="28"/>
          <w:szCs w:val="28"/>
          <w:u w:val="single"/>
        </w:rPr>
        <w:t>Daglig rengøring:</w:t>
      </w:r>
    </w:p>
    <w:p w:rsidR="009B73CB" w:rsidRDefault="009B73CB" w:rsidP="009B73CB">
      <w:pPr>
        <w:rPr>
          <w:szCs w:val="24"/>
        </w:rPr>
      </w:pPr>
      <w:r>
        <w:rPr>
          <w:szCs w:val="24"/>
        </w:rPr>
        <w:t>Vandrette flader aftørres med fugtig klud, der er opvrede</w:t>
      </w:r>
      <w:r w:rsidR="00C35AD7">
        <w:rPr>
          <w:szCs w:val="24"/>
        </w:rPr>
        <w:t>t</w:t>
      </w:r>
      <w:r>
        <w:rPr>
          <w:szCs w:val="24"/>
        </w:rPr>
        <w:t xml:space="preserve"> i sæbevand.</w:t>
      </w:r>
    </w:p>
    <w:p w:rsidR="00621DB6" w:rsidRDefault="00621DB6" w:rsidP="009B73CB">
      <w:pPr>
        <w:rPr>
          <w:szCs w:val="24"/>
        </w:rPr>
      </w:pPr>
      <w:r>
        <w:rPr>
          <w:szCs w:val="24"/>
        </w:rPr>
        <w:t>Alle kontaktpunkter, dørhåndtag, skabshåndtag, skuffehåndtag aftørres med fugtig klud opvredet i sæbevand.</w:t>
      </w:r>
    </w:p>
    <w:p w:rsidR="009B73CB" w:rsidRDefault="00621DB6" w:rsidP="009B73CB">
      <w:pPr>
        <w:rPr>
          <w:szCs w:val="24"/>
        </w:rPr>
      </w:pPr>
      <w:r>
        <w:rPr>
          <w:szCs w:val="24"/>
        </w:rPr>
        <w:t xml:space="preserve">Gulve i behandlerrum, køkken og </w:t>
      </w:r>
      <w:r w:rsidR="009B73CB">
        <w:rPr>
          <w:szCs w:val="24"/>
        </w:rPr>
        <w:t>depot vaskes dagligt.</w:t>
      </w:r>
    </w:p>
    <w:p w:rsidR="009B73CB" w:rsidRDefault="009B73CB" w:rsidP="009B73CB">
      <w:pPr>
        <w:rPr>
          <w:szCs w:val="24"/>
        </w:rPr>
      </w:pPr>
      <w:r>
        <w:rPr>
          <w:szCs w:val="24"/>
        </w:rPr>
        <w:t>Håndvask</w:t>
      </w:r>
      <w:r w:rsidR="00621DB6">
        <w:rPr>
          <w:szCs w:val="24"/>
        </w:rPr>
        <w:t>e</w:t>
      </w:r>
      <w:r>
        <w:rPr>
          <w:szCs w:val="24"/>
        </w:rPr>
        <w:t xml:space="preserve"> og skyllevask</w:t>
      </w:r>
      <w:r w:rsidR="00621DB6">
        <w:rPr>
          <w:szCs w:val="24"/>
        </w:rPr>
        <w:t>e og armature</w:t>
      </w:r>
      <w:r w:rsidR="00EE5AAC">
        <w:rPr>
          <w:szCs w:val="24"/>
        </w:rPr>
        <w:t>r</w:t>
      </w:r>
      <w:r>
        <w:rPr>
          <w:szCs w:val="24"/>
        </w:rPr>
        <w:t xml:space="preserve"> rengøres dagligt. </w:t>
      </w:r>
      <w:r w:rsidR="00621DB6">
        <w:rPr>
          <w:szCs w:val="24"/>
        </w:rPr>
        <w:br/>
      </w:r>
      <w:r>
        <w:rPr>
          <w:szCs w:val="24"/>
        </w:rPr>
        <w:t>Efter rengøring af skyllevask, må klud ikke bruges igen.</w:t>
      </w:r>
    </w:p>
    <w:p w:rsidR="009B73CB" w:rsidRDefault="009B73CB" w:rsidP="009B73CB">
      <w:pPr>
        <w:rPr>
          <w:szCs w:val="24"/>
        </w:rPr>
      </w:pPr>
      <w:r>
        <w:rPr>
          <w:szCs w:val="24"/>
        </w:rPr>
        <w:t>Behandlerstol aftørres dagligt in</w:t>
      </w:r>
      <w:r w:rsidR="00C35AD7">
        <w:rPr>
          <w:szCs w:val="24"/>
        </w:rPr>
        <w:t>k</w:t>
      </w:r>
      <w:r>
        <w:rPr>
          <w:szCs w:val="24"/>
        </w:rPr>
        <w:t xml:space="preserve">l. skinne på forlængerstykke på </w:t>
      </w:r>
      <w:proofErr w:type="spellStart"/>
      <w:r>
        <w:rPr>
          <w:szCs w:val="24"/>
        </w:rPr>
        <w:t>benstøtte</w:t>
      </w:r>
      <w:proofErr w:type="spellEnd"/>
      <w:r>
        <w:rPr>
          <w:szCs w:val="24"/>
        </w:rPr>
        <w:t>.</w:t>
      </w:r>
    </w:p>
    <w:p w:rsidR="00621DB6" w:rsidRDefault="00621DB6" w:rsidP="009B73CB">
      <w:pPr>
        <w:rPr>
          <w:szCs w:val="24"/>
        </w:rPr>
      </w:pPr>
    </w:p>
    <w:p w:rsidR="00621DB6" w:rsidRDefault="00621DB6" w:rsidP="009B73CB">
      <w:pPr>
        <w:rPr>
          <w:szCs w:val="24"/>
        </w:rPr>
      </w:pPr>
    </w:p>
    <w:p w:rsidR="00621DB6" w:rsidRPr="00621DB6" w:rsidRDefault="00621DB6" w:rsidP="0072207E">
      <w:pPr>
        <w:rPr>
          <w:b/>
          <w:sz w:val="28"/>
          <w:szCs w:val="28"/>
          <w:u w:val="single"/>
        </w:rPr>
      </w:pPr>
      <w:r w:rsidRPr="00621DB6">
        <w:rPr>
          <w:b/>
          <w:sz w:val="28"/>
          <w:szCs w:val="28"/>
          <w:u w:val="single"/>
        </w:rPr>
        <w:t>Skærpet hygiejne:</w:t>
      </w:r>
    </w:p>
    <w:p w:rsidR="009619DB" w:rsidRDefault="00621DB6" w:rsidP="0072207E">
      <w:pPr>
        <w:rPr>
          <w:szCs w:val="24"/>
        </w:rPr>
      </w:pPr>
      <w:r>
        <w:rPr>
          <w:szCs w:val="24"/>
        </w:rPr>
        <w:t xml:space="preserve">I tilfælde af skærpet hygiejne </w:t>
      </w:r>
      <w:r w:rsidR="00C35AD7">
        <w:rPr>
          <w:szCs w:val="24"/>
        </w:rPr>
        <w:t>s</w:t>
      </w:r>
      <w:r>
        <w:rPr>
          <w:szCs w:val="24"/>
        </w:rPr>
        <w:t>ættes en gul lap på døren til det behandlerrum</w:t>
      </w:r>
      <w:r w:rsidR="00C35AD7">
        <w:rPr>
          <w:szCs w:val="24"/>
        </w:rPr>
        <w:t>,</w:t>
      </w:r>
      <w:r>
        <w:rPr>
          <w:szCs w:val="24"/>
        </w:rPr>
        <w:t xml:space="preserve"> der er benyttet, når dagen er omme.</w:t>
      </w:r>
      <w:r>
        <w:rPr>
          <w:szCs w:val="24"/>
        </w:rPr>
        <w:br/>
        <w:t>Dette er meddelelse til rengøringspersonalet om</w:t>
      </w:r>
      <w:r w:rsidR="009619DB">
        <w:rPr>
          <w:szCs w:val="24"/>
        </w:rPr>
        <w:t>,</w:t>
      </w:r>
      <w:r>
        <w:rPr>
          <w:szCs w:val="24"/>
        </w:rPr>
        <w:t xml:space="preserve"> at der på denne stue er skærpet hygiejne</w:t>
      </w:r>
      <w:r w:rsidR="00C35AD7">
        <w:rPr>
          <w:szCs w:val="24"/>
        </w:rPr>
        <w:t>,</w:t>
      </w:r>
      <w:r>
        <w:rPr>
          <w:szCs w:val="24"/>
        </w:rPr>
        <w:t xml:space="preserve"> og de derfor skal benytte værnemidler under</w:t>
      </w:r>
      <w:r w:rsidR="009619DB">
        <w:rPr>
          <w:szCs w:val="24"/>
        </w:rPr>
        <w:t xml:space="preserve"> </w:t>
      </w:r>
      <w:r>
        <w:rPr>
          <w:szCs w:val="24"/>
        </w:rPr>
        <w:t xml:space="preserve">rengøringen. </w:t>
      </w:r>
      <w:r>
        <w:rPr>
          <w:szCs w:val="24"/>
        </w:rPr>
        <w:br/>
      </w:r>
      <w:r w:rsidR="009619DB">
        <w:rPr>
          <w:szCs w:val="24"/>
        </w:rPr>
        <w:t xml:space="preserve">Værnemidler </w:t>
      </w:r>
      <w:r>
        <w:rPr>
          <w:szCs w:val="24"/>
        </w:rPr>
        <w:t>findes i</w:t>
      </w:r>
      <w:r w:rsidR="009619DB">
        <w:rPr>
          <w:szCs w:val="24"/>
        </w:rPr>
        <w:t xml:space="preserve"> skabene i køkkenet og kasseres</w:t>
      </w:r>
      <w:r>
        <w:rPr>
          <w:szCs w:val="24"/>
        </w:rPr>
        <w:t xml:space="preserve"> efter brug.</w:t>
      </w:r>
      <w:r w:rsidR="009619DB">
        <w:rPr>
          <w:szCs w:val="24"/>
        </w:rPr>
        <w:t xml:space="preserve"> </w:t>
      </w:r>
      <w:r w:rsidR="009619DB">
        <w:rPr>
          <w:szCs w:val="24"/>
        </w:rPr>
        <w:br/>
        <w:t>Værnemidler er gul kitte</w:t>
      </w:r>
      <w:r w:rsidR="00C35AD7">
        <w:rPr>
          <w:szCs w:val="24"/>
        </w:rPr>
        <w:t>l</w:t>
      </w:r>
      <w:r w:rsidR="009619DB">
        <w:rPr>
          <w:szCs w:val="24"/>
        </w:rPr>
        <w:t>, lange handsker og mundbind, evt. med visir ved risiko for sp</w:t>
      </w:r>
      <w:r w:rsidR="00374A09">
        <w:rPr>
          <w:szCs w:val="24"/>
        </w:rPr>
        <w:t>r</w:t>
      </w:r>
      <w:r w:rsidR="009619DB">
        <w:rPr>
          <w:szCs w:val="24"/>
        </w:rPr>
        <w:t>øjt</w:t>
      </w:r>
      <w:r w:rsidR="00374A09">
        <w:rPr>
          <w:szCs w:val="24"/>
        </w:rPr>
        <w:t>.</w:t>
      </w:r>
    </w:p>
    <w:p w:rsidR="00621DB6" w:rsidRDefault="00621DB6" w:rsidP="0072207E">
      <w:pPr>
        <w:rPr>
          <w:szCs w:val="24"/>
        </w:rPr>
      </w:pPr>
    </w:p>
    <w:p w:rsidR="00621DB6" w:rsidRPr="00621DB6" w:rsidRDefault="00621DB6" w:rsidP="00621DB6">
      <w:pPr>
        <w:jc w:val="right"/>
        <w:rPr>
          <w:sz w:val="20"/>
          <w:szCs w:val="20"/>
        </w:rPr>
      </w:pPr>
      <w:r w:rsidRPr="00621DB6">
        <w:rPr>
          <w:sz w:val="20"/>
          <w:szCs w:val="20"/>
        </w:rPr>
        <w:t>Revideret 29/2 2016</w:t>
      </w:r>
    </w:p>
    <w:sectPr w:rsidR="00621DB6" w:rsidRPr="00621DB6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CB"/>
    <w:rsid w:val="00026C64"/>
    <w:rsid w:val="00030B5C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74A09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21DB6"/>
    <w:rsid w:val="00662F44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619DB"/>
    <w:rsid w:val="009B67D4"/>
    <w:rsid w:val="009B73CB"/>
    <w:rsid w:val="009D0CF6"/>
    <w:rsid w:val="00AA660F"/>
    <w:rsid w:val="00AB00EB"/>
    <w:rsid w:val="00AC6FF7"/>
    <w:rsid w:val="00B92E96"/>
    <w:rsid w:val="00BA1090"/>
    <w:rsid w:val="00C35AD7"/>
    <w:rsid w:val="00C67A3E"/>
    <w:rsid w:val="00C925C9"/>
    <w:rsid w:val="00D27BC5"/>
    <w:rsid w:val="00DA12B2"/>
    <w:rsid w:val="00DF6BC1"/>
    <w:rsid w:val="00E54486"/>
    <w:rsid w:val="00E57A61"/>
    <w:rsid w:val="00EA774A"/>
    <w:rsid w:val="00EE5AAC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5155-749A-4E74-9DDF-2E41B1CA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73CB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 w:after="0" w:line="260" w:lineRule="atLeast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 w:after="0" w:line="260" w:lineRule="atLeast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 w:after="0" w:line="260" w:lineRule="atLeast"/>
      <w:outlineLvl w:val="2"/>
    </w:pPr>
    <w:rPr>
      <w:rFonts w:ascii="Arial" w:eastAsiaTheme="majorEastAsia" w:hAnsi="Arial" w:cstheme="majorBidi"/>
      <w:b/>
      <w:bCs/>
      <w:color w:val="4F81BD" w:themeColor="accent1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 w:after="0" w:line="260" w:lineRule="atLeast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 w:after="0" w:line="260" w:lineRule="atLeast"/>
      <w:outlineLvl w:val="4"/>
    </w:pPr>
    <w:rPr>
      <w:rFonts w:ascii="Arial" w:eastAsiaTheme="majorEastAsia" w:hAnsi="Arial" w:cstheme="majorBidi"/>
      <w:color w:val="365F91" w:themeColor="accent1" w:themeShade="BF"/>
      <w:sz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 w:after="0" w:line="260" w:lineRule="atLeast"/>
      <w:outlineLvl w:val="5"/>
    </w:pPr>
    <w:rPr>
      <w:rFonts w:ascii="Arial" w:eastAsiaTheme="majorEastAsia" w:hAnsi="Arial" w:cstheme="majorBidi"/>
      <w:color w:val="243F60" w:themeColor="accent1" w:themeShade="7F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  <w:spacing w:after="0" w:line="260" w:lineRule="atLeast"/>
    </w:pPr>
    <w:rPr>
      <w:rFonts w:ascii="Arial" w:eastAsiaTheme="majorEastAsia" w:hAnsi="Arial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spacing w:after="0" w:line="260" w:lineRule="atLeast"/>
    </w:pPr>
    <w:rPr>
      <w:rFonts w:ascii="Arial" w:hAnsi="Arial"/>
      <w:i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ascii="Arial" w:hAnsi="Arial"/>
      <w:b/>
      <w:bCs/>
      <w:i/>
      <w:iCs/>
      <w:color w:val="4F81BD" w:themeColor="accent1"/>
      <w:sz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spacing w:after="0" w:line="260" w:lineRule="atLeast"/>
      <w:ind w:left="720"/>
      <w:contextualSpacing/>
    </w:pPr>
    <w:rPr>
      <w:rFonts w:ascii="Arial" w:hAnsi="Arial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spacing w:after="0" w:line="260" w:lineRule="atLeas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5455-2296-447D-9450-09B7B237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Thorup-Erichsen</dc:creator>
  <cp:keywords/>
  <dc:description/>
  <cp:lastModifiedBy>Sara Dinesen</cp:lastModifiedBy>
  <cp:revision>2</cp:revision>
  <dcterms:created xsi:type="dcterms:W3CDTF">2016-10-04T07:12:00Z</dcterms:created>
  <dcterms:modified xsi:type="dcterms:W3CDTF">2016-10-04T07:12:00Z</dcterms:modified>
</cp:coreProperties>
</file>